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BCB" w:rsidRPr="00335BCB" w:rsidRDefault="001412B6" w:rsidP="00335BCB">
      <w:pPr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1412B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8" type="#_x0000_t202" style="position:absolute;left:0;text-align:left;margin-left:191.15pt;margin-top:-9pt;width:85.65pt;height:62.8pt;z-index:251659264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top" stroked="f">
            <v:textbox style="mso-next-textbox:#Text Box 9">
              <w:txbxContent>
                <w:p w:rsidR="005665AA" w:rsidRDefault="005665AA" w:rsidP="006952DD">
                  <w:pPr>
                    <w:ind w:left="391" w:right="-131"/>
                  </w:pPr>
                  <w:r w:rsidRPr="00677495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object w:dxaOrig="720" w:dyaOrig="100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36pt;height:50.25pt" o:ole="">
                        <v:imagedata r:id="rId6" o:title=""/>
                      </v:shape>
                      <o:OLEObject Type="Embed" ProgID="PBrush" ShapeID="_x0000_i1026" DrawAspect="Content" ObjectID="_1634211000" r:id="rId7"/>
                    </w:object>
                  </w:r>
                </w:p>
              </w:txbxContent>
            </v:textbox>
          </v:shape>
        </w:pict>
      </w:r>
    </w:p>
    <w:p w:rsidR="00335BCB" w:rsidRPr="00335BCB" w:rsidRDefault="00335BCB" w:rsidP="00335BCB">
      <w:pPr>
        <w:keepNext/>
        <w:tabs>
          <w:tab w:val="left" w:pos="1240"/>
          <w:tab w:val="left" w:pos="2860"/>
          <w:tab w:val="left" w:pos="3180"/>
          <w:tab w:val="center" w:pos="4677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35BCB" w:rsidRPr="00335BCB" w:rsidRDefault="00335BCB" w:rsidP="00335BCB">
      <w:pPr>
        <w:keepNext/>
        <w:tabs>
          <w:tab w:val="left" w:pos="1240"/>
          <w:tab w:val="left" w:pos="2860"/>
          <w:tab w:val="left" w:pos="3180"/>
          <w:tab w:val="center" w:pos="4677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35BCB" w:rsidRPr="00335BCB" w:rsidRDefault="00335BCB" w:rsidP="00335BCB">
      <w:pPr>
        <w:keepNext/>
        <w:tabs>
          <w:tab w:val="left" w:pos="1240"/>
          <w:tab w:val="left" w:pos="2860"/>
          <w:tab w:val="left" w:pos="3180"/>
          <w:tab w:val="center" w:pos="4677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335BC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Республика Карелия</w:t>
      </w:r>
    </w:p>
    <w:p w:rsidR="00335BCB" w:rsidRPr="00335BCB" w:rsidRDefault="00335BCB" w:rsidP="00335BCB">
      <w:pPr>
        <w:keepNext/>
        <w:tabs>
          <w:tab w:val="left" w:pos="1240"/>
          <w:tab w:val="left" w:pos="2860"/>
          <w:tab w:val="left" w:pos="3180"/>
          <w:tab w:val="center" w:pos="4677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335BC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Администрация Пряжинского  городского поселения</w:t>
      </w:r>
    </w:p>
    <w:p w:rsidR="00335BCB" w:rsidRPr="00335BCB" w:rsidRDefault="00335BCB" w:rsidP="00335BCB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</w:p>
    <w:p w:rsidR="00335BCB" w:rsidRPr="00335BCB" w:rsidRDefault="00335BCB" w:rsidP="00335B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pacing w:val="20"/>
          <w:sz w:val="32"/>
          <w:szCs w:val="24"/>
          <w:lang w:eastAsia="ru-RU"/>
        </w:rPr>
      </w:pPr>
      <w:r w:rsidRPr="00335BCB">
        <w:rPr>
          <w:rFonts w:ascii="Times New Roman" w:eastAsia="Times New Roman" w:hAnsi="Times New Roman" w:cs="Times New Roman"/>
          <w:b/>
          <w:noProof/>
          <w:spacing w:val="20"/>
          <w:sz w:val="32"/>
          <w:szCs w:val="24"/>
          <w:lang w:eastAsia="ru-RU"/>
        </w:rPr>
        <w:t>РАСПОРЯЖЕНИЕ</w:t>
      </w:r>
    </w:p>
    <w:p w:rsidR="00335BCB" w:rsidRPr="00335BCB" w:rsidRDefault="00335BCB" w:rsidP="00335BCB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</w:pPr>
      <w:r w:rsidRPr="00335BCB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от </w:t>
      </w:r>
      <w:r w:rsidR="00FC32A0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>01</w:t>
      </w:r>
      <w:r w:rsidR="00993496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</w:t>
      </w:r>
      <w:r w:rsidR="00FC32A0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>ноября</w:t>
      </w:r>
      <w:r w:rsidRPr="00335BCB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201</w:t>
      </w:r>
      <w:r w:rsidR="00BB1CED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>9</w:t>
      </w:r>
      <w:r w:rsidRPr="00335BCB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года                                                 </w:t>
      </w:r>
      <w:r w:rsidR="00993496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         </w:t>
      </w:r>
      <w:r w:rsidRPr="00335BCB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</w:t>
      </w:r>
      <w:r w:rsidR="00993496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</w:t>
      </w:r>
      <w:r w:rsidRPr="00335BCB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№</w:t>
      </w:r>
      <w:r w:rsidR="00AA7860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</w:t>
      </w:r>
      <w:r w:rsidR="00FC32A0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>80</w:t>
      </w:r>
      <w:r w:rsidRPr="00335BCB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Пряжа</w:t>
      </w:r>
    </w:p>
    <w:p w:rsidR="00335BCB" w:rsidRPr="00335BCB" w:rsidRDefault="00335BCB" w:rsidP="00335BCB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E84E8C" w:rsidRDefault="00993496" w:rsidP="00CF3A14">
      <w:pPr>
        <w:spacing w:after="0" w:line="240" w:lineRule="auto"/>
        <w:ind w:right="4819"/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</w:pPr>
      <w:r w:rsidRPr="00661E38"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t>О</w:t>
      </w:r>
      <w:r w:rsidR="00E84E8C"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t xml:space="preserve"> внесении изменений в распоряжение Администрации Пряжинского городского поселения </w:t>
      </w:r>
    </w:p>
    <w:p w:rsidR="00335BCB" w:rsidRPr="00993496" w:rsidRDefault="00E84E8C" w:rsidP="00CF3A14">
      <w:pPr>
        <w:spacing w:after="0" w:line="240" w:lineRule="auto"/>
        <w:ind w:right="4819"/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t>от 29.12.2017 года № 82</w:t>
      </w:r>
    </w:p>
    <w:p w:rsidR="00335BCB" w:rsidRPr="00335BCB" w:rsidRDefault="00335BCB" w:rsidP="00335BCB">
      <w:pPr>
        <w:spacing w:after="0" w:line="240" w:lineRule="auto"/>
        <w:ind w:right="4392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</w:p>
    <w:p w:rsidR="00335BCB" w:rsidRDefault="00335BCB" w:rsidP="009D4DB8">
      <w:pPr>
        <w:spacing w:after="0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335BC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 соответствии с постановлением Правительства Российской Федерации от 10 февраля 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среды»:</w:t>
      </w:r>
    </w:p>
    <w:p w:rsidR="005665AA" w:rsidRPr="005665AA" w:rsidRDefault="005665AA" w:rsidP="009D4DB8">
      <w:pPr>
        <w:spacing w:after="0"/>
        <w:ind w:firstLine="567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FC32A0" w:rsidRDefault="00FC32A0" w:rsidP="00FC32A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1. Внести в</w:t>
      </w:r>
      <w:r w:rsidR="00E84E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р</w:t>
      </w:r>
      <w:r w:rsidR="00E84E8C">
        <w:rPr>
          <w:rFonts w:ascii="Times New Roman" w:hAnsi="Times New Roman" w:cs="Times New Roman"/>
          <w:bCs/>
          <w:color w:val="000000"/>
          <w:sz w:val="28"/>
          <w:szCs w:val="28"/>
        </w:rPr>
        <w:t>аспоряжени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="00E84E8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Администрации Пряжинского городского</w:t>
      </w:r>
      <w:r w:rsidR="00E84E8C" w:rsidRPr="00D457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E84E8C">
        <w:rPr>
          <w:rFonts w:ascii="Times New Roman" w:hAnsi="Times New Roman" w:cs="Times New Roman"/>
          <w:bCs/>
          <w:color w:val="000000"/>
          <w:sz w:val="28"/>
          <w:szCs w:val="28"/>
        </w:rPr>
        <w:t>поселения № 82 от 29 декабря 2017 года «Об утверждении  п</w:t>
      </w:r>
      <w:r w:rsidR="00E84E8C" w:rsidRPr="00BB5448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</w:t>
      </w:r>
      <w:r w:rsidR="00E84E8C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="00E84E8C" w:rsidRPr="00BB5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срок</w:t>
      </w:r>
      <w:r w:rsidR="00E84E8C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E84E8C" w:rsidRPr="00BB5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представления, рассмотрения и оценки предложений заинтересованных лиц о включении </w:t>
      </w:r>
      <w:r w:rsidR="00E84E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</w:t>
      </w:r>
      <w:r w:rsidR="00E84E8C" w:rsidRPr="00BB5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в муниципальную программу «Формирование современной городской среды</w:t>
      </w:r>
      <w:r w:rsidR="00E84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Пряжинского городского поселения</w:t>
      </w:r>
      <w:r w:rsidR="00E84E8C" w:rsidRPr="00BB544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распоряжение) следующие изменения:</w:t>
      </w:r>
      <w:r w:rsidR="00E84E8C" w:rsidRPr="00BB5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011BE" w:rsidRPr="005665AA" w:rsidRDefault="00E011BE" w:rsidP="00FC32A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C32A0" w:rsidRPr="00B406B5" w:rsidRDefault="00FC32A0" w:rsidP="00FC32A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пункт 6 Приложения к распоряжению изложить в следующей редакции</w:t>
      </w:r>
      <w:r w:rsidR="00E011B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11B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 вкл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ючает </w:t>
      </w:r>
      <w:r w:rsidRPr="00B406B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себя:</w:t>
      </w:r>
    </w:p>
    <w:p w:rsidR="00FC32A0" w:rsidRPr="00B406B5" w:rsidRDefault="00FC32A0" w:rsidP="00FC32A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6B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заявку по форме в соответствии с приложением к настоящему Порядку;</w:t>
      </w:r>
    </w:p>
    <w:p w:rsidR="00FC32A0" w:rsidRPr="00B406B5" w:rsidRDefault="00FC32A0" w:rsidP="00FC32A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406B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копию утвержденной локальной сметы (сводного сметного расчета) или копию дефектной ведомости на работы (услуги) в рамках проекта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Обязательным условием является </w:t>
      </w:r>
      <w:r w:rsidRPr="00B406B5">
        <w:rPr>
          <w:rFonts w:ascii="Times New Roman" w:hAnsi="Times New Roman"/>
          <w:sz w:val="28"/>
          <w:szCs w:val="28"/>
        </w:rPr>
        <w:t>два и более вида работ по благоустройству общественных территорий, предусматривающие использование различных элементов благоустройства</w:t>
      </w:r>
      <w:r w:rsidR="00E011BE">
        <w:rPr>
          <w:rFonts w:ascii="Times New Roman" w:hAnsi="Times New Roman"/>
          <w:sz w:val="28"/>
          <w:szCs w:val="28"/>
        </w:rPr>
        <w:t xml:space="preserve">, а также </w:t>
      </w:r>
      <w:r w:rsidR="00E011B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образование земельного участка (определение границ общественной территории);</w:t>
      </w:r>
      <w:proofErr w:type="gramEnd"/>
    </w:p>
    <w:p w:rsidR="00FC32A0" w:rsidRPr="0012246D" w:rsidRDefault="00FC32A0" w:rsidP="00FC32A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дизайн-проект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благоустройства общественной территории, в который включается текстовое и визуальное описание предлагаемого предложения, в том числе его концепция и перечень (в том числе визуализированный) элементов благоустройства, предлагаемых к размещению на соответствующей территории;</w:t>
      </w:r>
    </w:p>
    <w:p w:rsidR="00FC32A0" w:rsidRDefault="00FC32A0" w:rsidP="00FC32A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фотографии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 территории</w:t>
      </w:r>
      <w:r w:rsidRPr="0012246D">
        <w:rPr>
          <w:rFonts w:ascii="Times New Roman" w:eastAsia="Times New Roman" w:hAnsi="Times New Roman" w:cs="Times New Roman"/>
          <w:sz w:val="28"/>
          <w:szCs w:val="28"/>
          <w:lang w:eastAsia="ru-RU"/>
        </w:rPr>
        <w:t>, характеризующие текущее состояние уровня благоустройства;</w:t>
      </w:r>
    </w:p>
    <w:p w:rsidR="00FC32A0" w:rsidRPr="0012246D" w:rsidRDefault="00FC32A0" w:rsidP="00FC32A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246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122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иные документы, позволяющие наиболее полно описать проект (по желанию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Pr="0012246D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FC32A0" w:rsidRDefault="00FC32A0" w:rsidP="00FC32A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4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е) опись документов</w:t>
      </w:r>
      <w:r w:rsidR="00C917FD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5665AA" w:rsidRDefault="005665AA" w:rsidP="00FC32A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7FD" w:rsidRDefault="00532CDE" w:rsidP="00532CD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пункт 7 Приложения к распоряжению изложить в следующей редакции: «Проект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его реализации в 2020 году 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подается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Администрацию 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электронном виде и на бумажном носителе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 до 22 ноября 2019 года</w:t>
      </w:r>
      <w:r w:rsidR="0012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включительно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Проекты, представленные после указанной даты, рассматриваются для участия в конкурсном отборе в 2021 году</w:t>
      </w:r>
      <w:r w:rsidR="00C917FD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532CDE" w:rsidRPr="005665AA" w:rsidRDefault="00532CDE" w:rsidP="00532CD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C917FD" w:rsidRDefault="00C917FD" w:rsidP="00C917F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пункт 9 Приложения к распоряжению изложить в следующей редакции:  «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25 ноября 2019 года 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передаёт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поступившие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Общественную комиссию по обеспечению реализации приоритетного проекта «Формирование комфортной городской среды»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Пряжинского городского поселения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Общественная комиссия).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917FD" w:rsidRDefault="00C917FD" w:rsidP="00C917F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 разработать и представить в Общественную комиссию предложение о включении в муниципальную программу общественной территории, в соответствии с пунктом 5 настоящего Порядка</w:t>
      </w:r>
      <w:r w:rsidR="00076A3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17FD" w:rsidRPr="005665AA" w:rsidRDefault="00C917FD" w:rsidP="00C917F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917FD" w:rsidRPr="00995848" w:rsidRDefault="00C917FD" w:rsidP="00C917F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пункт 10 Приложения к распоряжению изложить в следующей редакции: </w:t>
      </w:r>
      <w:r w:rsidR="00076A3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Общественная комиссия рассматривает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проекты 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соответствие требованиям, установленным настоящим Порядком, и принимает решение о допуске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проектов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общественному обсуждению на собрании граждан.</w:t>
      </w:r>
    </w:p>
    <w:p w:rsidR="00C917FD" w:rsidRPr="00995848" w:rsidRDefault="00C917FD" w:rsidP="00C917F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указанном решении должна содержаться следующая информация:</w:t>
      </w:r>
    </w:p>
    <w:p w:rsidR="00C917FD" w:rsidRPr="00995848" w:rsidRDefault="00C917FD" w:rsidP="00C917F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общее количество поступивших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проектов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917FD" w:rsidRPr="00995848" w:rsidRDefault="00C917FD" w:rsidP="00C917F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время и место рассмотрения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проектов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917FD" w:rsidRPr="00995848" w:rsidRDefault="00C917FD" w:rsidP="00C917F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допущенные к участию в конкурсе;</w:t>
      </w:r>
    </w:p>
    <w:p w:rsidR="00C917FD" w:rsidRDefault="00C917FD" w:rsidP="00076A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допущенные к участию в конкурсе, с указанием причин отказа.</w:t>
      </w:r>
    </w:p>
    <w:p w:rsidR="00C917FD" w:rsidRPr="00995848" w:rsidRDefault="00C917FD" w:rsidP="00C917F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 случае решения Общественной комиссии о соответствии только одного проекта по благоустройству общественной территории 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соответствие требованиям, установленным настоящим Порядком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данный проект на общественное обсуждение не выносится и считается победившим в конкурсном отборе в соответствующем году.</w:t>
      </w:r>
    </w:p>
    <w:p w:rsidR="00076A3D" w:rsidRPr="00995848" w:rsidRDefault="00076A3D" w:rsidP="00076A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 случае решения Общественной комиссии о соответствии двух проектов по благоустройству общественных территорий 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соответствие требованиям, установленным настоящим Порядком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</w:t>
      </w:r>
      <w:r w:rsidR="000F6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</w:t>
      </w:r>
      <w:r w:rsidR="000F6CD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поданных заявок на благоустройство дворовых территорий, два данных проекта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по благоустройству общественных территорий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общественное обсуждение не выносятся и считаются победившими в конкурсном отборе в соответствующем году</w:t>
      </w:r>
      <w:r w:rsidR="000F6CD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17FD" w:rsidRPr="005665AA" w:rsidRDefault="00C917FD" w:rsidP="00C917F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F6CD9" w:rsidRDefault="000F6CD9" w:rsidP="00C917F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пункт 12 Приложения к распоряжению изложить в следующей редакции: «Проекты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соответствующие требованиям настоящего Порядка, представляются на общественное обсуждение </w:t>
      </w:r>
      <w:r w:rsidR="005665AA"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 w:rsidR="009D4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необходимости их представления) 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 ноября 2019 года.</w:t>
      </w:r>
    </w:p>
    <w:p w:rsidR="009D4DB8" w:rsidRPr="005665AA" w:rsidRDefault="009D4DB8" w:rsidP="00C917F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D4DB8" w:rsidRPr="00995848" w:rsidRDefault="009D4DB8" w:rsidP="009D4D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пункт 13 Приложения к распоряжению изложить в следующей редакции: «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включении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C039BA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 благоустройству общественной территории (при наличии проекта-победителя по благоустройству дворовой территории</w:t>
      </w:r>
      <w:r w:rsidR="009E1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либо </w:t>
      </w:r>
      <w:r w:rsidR="00C03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двух проектов по благоустройству общественной территории (при отсутствии проекта-победителя по благоустройству дворовой </w:t>
      </w:r>
      <w:r w:rsidR="00C039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территории)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муниципальную программу принимается на собрании граждан пут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м открытого голосования простым большинством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голосов,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которое оформляется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29 ноября 2019 года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958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4DB8" w:rsidRDefault="009D4DB8" w:rsidP="00C917F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65AA" w:rsidRPr="00995848" w:rsidRDefault="005665AA" w:rsidP="00C917F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65AA" w:rsidRPr="00335BCB" w:rsidRDefault="005665AA" w:rsidP="005665A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335BC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Глава  Пряжинского</w:t>
      </w:r>
    </w:p>
    <w:p w:rsidR="005665AA" w:rsidRPr="00335BCB" w:rsidRDefault="005665AA" w:rsidP="005665AA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noProof/>
          <w:sz w:val="28"/>
          <w:szCs w:val="24"/>
          <w:u w:val="single"/>
          <w:lang w:eastAsia="ru-RU"/>
        </w:rPr>
      </w:pPr>
      <w:r w:rsidRPr="00335BCB">
        <w:rPr>
          <w:rFonts w:ascii="Times New Roman" w:eastAsia="Times New Roman" w:hAnsi="Times New Roman" w:cs="Times New Roman"/>
          <w:noProof/>
          <w:sz w:val="28"/>
          <w:szCs w:val="24"/>
          <w:u w:val="single"/>
          <w:lang w:eastAsia="ru-RU"/>
        </w:rPr>
        <w:t xml:space="preserve">городского поселения     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sz w:val="28"/>
          <w:szCs w:val="24"/>
          <w:u w:val="single"/>
          <w:lang w:eastAsia="ru-RU"/>
        </w:rPr>
        <w:t>В.Л. Гарнин</w:t>
      </w:r>
    </w:p>
    <w:p w:rsidR="00E761DC" w:rsidRPr="00A808C9" w:rsidRDefault="005665AA" w:rsidP="00A808C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335BC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Разослать: дело-1,обнародовать-3.</w:t>
      </w:r>
    </w:p>
    <w:sectPr w:rsidR="00E761DC" w:rsidRPr="00A808C9" w:rsidSect="00C039BA">
      <w:pgSz w:w="11906" w:h="16838"/>
      <w:pgMar w:top="709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76B6A"/>
    <w:multiLevelType w:val="hybridMultilevel"/>
    <w:tmpl w:val="95207F0A"/>
    <w:lvl w:ilvl="0" w:tplc="9FA4E5BA">
      <w:start w:val="1"/>
      <w:numFmt w:val="decimal"/>
      <w:lvlText w:val="%1."/>
      <w:lvlJc w:val="left"/>
      <w:pPr>
        <w:ind w:left="159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C651367"/>
    <w:multiLevelType w:val="hybridMultilevel"/>
    <w:tmpl w:val="70DE625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1DCE20D9"/>
    <w:multiLevelType w:val="hybridMultilevel"/>
    <w:tmpl w:val="70DE625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29111DCF"/>
    <w:multiLevelType w:val="hybridMultilevel"/>
    <w:tmpl w:val="70DE625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32180469"/>
    <w:multiLevelType w:val="hybridMultilevel"/>
    <w:tmpl w:val="3768EF28"/>
    <w:lvl w:ilvl="0" w:tplc="D8921AD2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4D21802"/>
    <w:multiLevelType w:val="hybridMultilevel"/>
    <w:tmpl w:val="04FEC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7267D9"/>
    <w:multiLevelType w:val="hybridMultilevel"/>
    <w:tmpl w:val="03F8AA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663328"/>
    <w:multiLevelType w:val="hybridMultilevel"/>
    <w:tmpl w:val="70DE625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>
    <w:nsid w:val="4A2D7541"/>
    <w:multiLevelType w:val="hybridMultilevel"/>
    <w:tmpl w:val="0756B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E16C1B"/>
    <w:multiLevelType w:val="hybridMultilevel"/>
    <w:tmpl w:val="BD46A51C"/>
    <w:lvl w:ilvl="0" w:tplc="96FE091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A57647"/>
    <w:multiLevelType w:val="hybridMultilevel"/>
    <w:tmpl w:val="0F5242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125A2C"/>
    <w:multiLevelType w:val="hybridMultilevel"/>
    <w:tmpl w:val="A184AC52"/>
    <w:lvl w:ilvl="0" w:tplc="D65C2D3C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12">
    <w:nsid w:val="631D0DC5"/>
    <w:multiLevelType w:val="hybridMultilevel"/>
    <w:tmpl w:val="29B6B5B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540C78"/>
    <w:multiLevelType w:val="hybridMultilevel"/>
    <w:tmpl w:val="97228E2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59315C"/>
    <w:multiLevelType w:val="hybridMultilevel"/>
    <w:tmpl w:val="6900A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C82143"/>
    <w:multiLevelType w:val="hybridMultilevel"/>
    <w:tmpl w:val="82A0CC2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802824"/>
    <w:multiLevelType w:val="hybridMultilevel"/>
    <w:tmpl w:val="6900A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BE6AC4"/>
    <w:multiLevelType w:val="hybridMultilevel"/>
    <w:tmpl w:val="CDBC6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D81552"/>
    <w:multiLevelType w:val="hybridMultilevel"/>
    <w:tmpl w:val="8AC0521A"/>
    <w:lvl w:ilvl="0" w:tplc="D1A424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7"/>
  </w:num>
  <w:num w:numId="5">
    <w:abstractNumId w:val="10"/>
  </w:num>
  <w:num w:numId="6">
    <w:abstractNumId w:val="13"/>
  </w:num>
  <w:num w:numId="7">
    <w:abstractNumId w:val="15"/>
  </w:num>
  <w:num w:numId="8">
    <w:abstractNumId w:val="9"/>
  </w:num>
  <w:num w:numId="9">
    <w:abstractNumId w:val="12"/>
  </w:num>
  <w:num w:numId="10">
    <w:abstractNumId w:val="0"/>
  </w:num>
  <w:num w:numId="11">
    <w:abstractNumId w:val="18"/>
  </w:num>
  <w:num w:numId="12">
    <w:abstractNumId w:val="4"/>
  </w:num>
  <w:num w:numId="13">
    <w:abstractNumId w:val="16"/>
  </w:num>
  <w:num w:numId="14">
    <w:abstractNumId w:val="14"/>
  </w:num>
  <w:num w:numId="15">
    <w:abstractNumId w:val="3"/>
  </w:num>
  <w:num w:numId="16">
    <w:abstractNumId w:val="2"/>
  </w:num>
  <w:num w:numId="17">
    <w:abstractNumId w:val="1"/>
  </w:num>
  <w:num w:numId="18">
    <w:abstractNumId w:val="7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01FA"/>
    <w:rsid w:val="00012271"/>
    <w:rsid w:val="00013C58"/>
    <w:rsid w:val="000209D5"/>
    <w:rsid w:val="000363C3"/>
    <w:rsid w:val="0005750C"/>
    <w:rsid w:val="00060856"/>
    <w:rsid w:val="00076A3D"/>
    <w:rsid w:val="000A3E9D"/>
    <w:rsid w:val="000A61E6"/>
    <w:rsid w:val="000B6FB2"/>
    <w:rsid w:val="000F6CD9"/>
    <w:rsid w:val="00113A51"/>
    <w:rsid w:val="0012246D"/>
    <w:rsid w:val="001243C9"/>
    <w:rsid w:val="00140743"/>
    <w:rsid w:val="001412B6"/>
    <w:rsid w:val="00165731"/>
    <w:rsid w:val="0018271B"/>
    <w:rsid w:val="001840EE"/>
    <w:rsid w:val="00192746"/>
    <w:rsid w:val="001A56E3"/>
    <w:rsid w:val="001C262F"/>
    <w:rsid w:val="001E0DCB"/>
    <w:rsid w:val="001E2B21"/>
    <w:rsid w:val="001F2A91"/>
    <w:rsid w:val="00253CD0"/>
    <w:rsid w:val="00260DC3"/>
    <w:rsid w:val="00292014"/>
    <w:rsid w:val="002A4412"/>
    <w:rsid w:val="002B5FE6"/>
    <w:rsid w:val="00323274"/>
    <w:rsid w:val="003254AD"/>
    <w:rsid w:val="003345CC"/>
    <w:rsid w:val="00334AFB"/>
    <w:rsid w:val="00335674"/>
    <w:rsid w:val="00335BCB"/>
    <w:rsid w:val="00366150"/>
    <w:rsid w:val="00367EBE"/>
    <w:rsid w:val="0037543D"/>
    <w:rsid w:val="00392A26"/>
    <w:rsid w:val="003B0B3F"/>
    <w:rsid w:val="003C760A"/>
    <w:rsid w:val="003F081F"/>
    <w:rsid w:val="003F54A1"/>
    <w:rsid w:val="004512CC"/>
    <w:rsid w:val="00466A67"/>
    <w:rsid w:val="00476ECD"/>
    <w:rsid w:val="004B0777"/>
    <w:rsid w:val="004D1086"/>
    <w:rsid w:val="00520D4A"/>
    <w:rsid w:val="00522E75"/>
    <w:rsid w:val="0052478A"/>
    <w:rsid w:val="00532C32"/>
    <w:rsid w:val="00532CDE"/>
    <w:rsid w:val="005625BC"/>
    <w:rsid w:val="00563274"/>
    <w:rsid w:val="00565BDE"/>
    <w:rsid w:val="005665AA"/>
    <w:rsid w:val="00584E23"/>
    <w:rsid w:val="005B39A4"/>
    <w:rsid w:val="005E6499"/>
    <w:rsid w:val="006029C5"/>
    <w:rsid w:val="00621B2D"/>
    <w:rsid w:val="00637273"/>
    <w:rsid w:val="00660910"/>
    <w:rsid w:val="00660EC9"/>
    <w:rsid w:val="00677495"/>
    <w:rsid w:val="006952DD"/>
    <w:rsid w:val="006A2ADF"/>
    <w:rsid w:val="006B0212"/>
    <w:rsid w:val="006F58DE"/>
    <w:rsid w:val="007001FA"/>
    <w:rsid w:val="0070139D"/>
    <w:rsid w:val="00706B66"/>
    <w:rsid w:val="00742704"/>
    <w:rsid w:val="007450D6"/>
    <w:rsid w:val="00787999"/>
    <w:rsid w:val="007921A8"/>
    <w:rsid w:val="007A4EBC"/>
    <w:rsid w:val="007B0D24"/>
    <w:rsid w:val="007B5B34"/>
    <w:rsid w:val="007C66C2"/>
    <w:rsid w:val="007D5826"/>
    <w:rsid w:val="00826719"/>
    <w:rsid w:val="008305A9"/>
    <w:rsid w:val="008562F9"/>
    <w:rsid w:val="008604CF"/>
    <w:rsid w:val="00872A9F"/>
    <w:rsid w:val="008A0E0F"/>
    <w:rsid w:val="008A3DDA"/>
    <w:rsid w:val="00950065"/>
    <w:rsid w:val="00962C8C"/>
    <w:rsid w:val="00976267"/>
    <w:rsid w:val="00990DFC"/>
    <w:rsid w:val="00993496"/>
    <w:rsid w:val="00995848"/>
    <w:rsid w:val="009A6508"/>
    <w:rsid w:val="009D4DB8"/>
    <w:rsid w:val="009E148C"/>
    <w:rsid w:val="009F6518"/>
    <w:rsid w:val="00A108CF"/>
    <w:rsid w:val="00A70A53"/>
    <w:rsid w:val="00A728CF"/>
    <w:rsid w:val="00A808C9"/>
    <w:rsid w:val="00AA1D3D"/>
    <w:rsid w:val="00AA613B"/>
    <w:rsid w:val="00AA61FA"/>
    <w:rsid w:val="00AA7860"/>
    <w:rsid w:val="00AC77C2"/>
    <w:rsid w:val="00AE5B3A"/>
    <w:rsid w:val="00B22D68"/>
    <w:rsid w:val="00B406B5"/>
    <w:rsid w:val="00B672A7"/>
    <w:rsid w:val="00B86E4C"/>
    <w:rsid w:val="00B9052E"/>
    <w:rsid w:val="00BA374B"/>
    <w:rsid w:val="00BA46A1"/>
    <w:rsid w:val="00BA4F65"/>
    <w:rsid w:val="00BB1CED"/>
    <w:rsid w:val="00BC4BB2"/>
    <w:rsid w:val="00BE2372"/>
    <w:rsid w:val="00BF4EBD"/>
    <w:rsid w:val="00C039BA"/>
    <w:rsid w:val="00C37A51"/>
    <w:rsid w:val="00C54658"/>
    <w:rsid w:val="00C55102"/>
    <w:rsid w:val="00C659D0"/>
    <w:rsid w:val="00C76D3A"/>
    <w:rsid w:val="00C77506"/>
    <w:rsid w:val="00C917FD"/>
    <w:rsid w:val="00C94912"/>
    <w:rsid w:val="00CB5AB1"/>
    <w:rsid w:val="00CE7BE4"/>
    <w:rsid w:val="00CF3A14"/>
    <w:rsid w:val="00D4018F"/>
    <w:rsid w:val="00D43B10"/>
    <w:rsid w:val="00D83227"/>
    <w:rsid w:val="00DB196E"/>
    <w:rsid w:val="00DC6DFB"/>
    <w:rsid w:val="00DE3B1A"/>
    <w:rsid w:val="00DF0C61"/>
    <w:rsid w:val="00DF37F0"/>
    <w:rsid w:val="00DF52E9"/>
    <w:rsid w:val="00E011BE"/>
    <w:rsid w:val="00E04DB2"/>
    <w:rsid w:val="00E227DF"/>
    <w:rsid w:val="00E22FA4"/>
    <w:rsid w:val="00E366A5"/>
    <w:rsid w:val="00E41BF7"/>
    <w:rsid w:val="00E43160"/>
    <w:rsid w:val="00E54A97"/>
    <w:rsid w:val="00E70613"/>
    <w:rsid w:val="00E761DC"/>
    <w:rsid w:val="00E84E8C"/>
    <w:rsid w:val="00EA2AA2"/>
    <w:rsid w:val="00EA61A1"/>
    <w:rsid w:val="00EB7687"/>
    <w:rsid w:val="00ED1D3E"/>
    <w:rsid w:val="00EF4E9B"/>
    <w:rsid w:val="00EF63A4"/>
    <w:rsid w:val="00F27649"/>
    <w:rsid w:val="00F37642"/>
    <w:rsid w:val="00F546F1"/>
    <w:rsid w:val="00F77C05"/>
    <w:rsid w:val="00F80B4F"/>
    <w:rsid w:val="00F818E5"/>
    <w:rsid w:val="00F82628"/>
    <w:rsid w:val="00FC32A0"/>
    <w:rsid w:val="00FC3B24"/>
    <w:rsid w:val="00FC573B"/>
    <w:rsid w:val="00FD4DCB"/>
    <w:rsid w:val="00FF0B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DFB"/>
  </w:style>
  <w:style w:type="paragraph" w:styleId="1">
    <w:name w:val="heading 1"/>
    <w:basedOn w:val="a"/>
    <w:next w:val="a"/>
    <w:link w:val="10"/>
    <w:qFormat/>
    <w:rsid w:val="007001FA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pacing w:val="26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001FA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001FA"/>
    <w:pPr>
      <w:keepNext/>
      <w:spacing w:after="0" w:line="480" w:lineRule="auto"/>
      <w:jc w:val="center"/>
      <w:outlineLvl w:val="2"/>
    </w:pPr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5BC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5B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01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001FA"/>
    <w:rPr>
      <w:rFonts w:ascii="Times New Roman" w:eastAsia="Times New Roman" w:hAnsi="Times New Roman" w:cs="Times New Roman"/>
      <w:b/>
      <w:spacing w:val="26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001F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001FA"/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001FA"/>
  </w:style>
  <w:style w:type="paragraph" w:styleId="a3">
    <w:name w:val="caption"/>
    <w:basedOn w:val="a"/>
    <w:next w:val="a"/>
    <w:qFormat/>
    <w:rsid w:val="007001FA"/>
    <w:pPr>
      <w:spacing w:after="0" w:line="360" w:lineRule="auto"/>
      <w:jc w:val="center"/>
    </w:pPr>
    <w:rPr>
      <w:rFonts w:ascii="Times New Roman" w:eastAsia="Times New Roman" w:hAnsi="Times New Roman" w:cs="Times New Roman"/>
      <w:b/>
      <w:spacing w:val="26"/>
      <w:sz w:val="28"/>
      <w:szCs w:val="20"/>
      <w:lang w:eastAsia="ru-RU"/>
    </w:rPr>
  </w:style>
  <w:style w:type="table" w:styleId="a4">
    <w:name w:val="Table Grid"/>
    <w:basedOn w:val="a1"/>
    <w:rsid w:val="007001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001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001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001F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7001F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rsid w:val="007001FA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001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7001F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001F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41">
    <w:name w:val="заголовок 4"/>
    <w:basedOn w:val="a"/>
    <w:next w:val="a"/>
    <w:rsid w:val="007001FA"/>
    <w:pPr>
      <w:keepNext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7001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ab">
    <w:name w:val="Нормальный"/>
    <w:rsid w:val="007001FA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7001F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c">
    <w:name w:val="List Paragraph"/>
    <w:basedOn w:val="a"/>
    <w:uiPriority w:val="34"/>
    <w:qFormat/>
    <w:rsid w:val="007001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35BC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35BCB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DFB"/>
  </w:style>
  <w:style w:type="paragraph" w:styleId="1">
    <w:name w:val="heading 1"/>
    <w:basedOn w:val="a"/>
    <w:next w:val="a"/>
    <w:link w:val="10"/>
    <w:qFormat/>
    <w:rsid w:val="007001FA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pacing w:val="26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001FA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001FA"/>
    <w:pPr>
      <w:keepNext/>
      <w:spacing w:after="0" w:line="480" w:lineRule="auto"/>
      <w:jc w:val="center"/>
      <w:outlineLvl w:val="2"/>
    </w:pPr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01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001FA"/>
    <w:rPr>
      <w:rFonts w:ascii="Times New Roman" w:eastAsia="Times New Roman" w:hAnsi="Times New Roman" w:cs="Times New Roman"/>
      <w:b/>
      <w:spacing w:val="26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001F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001FA"/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001FA"/>
  </w:style>
  <w:style w:type="paragraph" w:styleId="a3">
    <w:name w:val="caption"/>
    <w:basedOn w:val="a"/>
    <w:next w:val="a"/>
    <w:qFormat/>
    <w:rsid w:val="007001FA"/>
    <w:pPr>
      <w:spacing w:after="0" w:line="360" w:lineRule="auto"/>
      <w:jc w:val="center"/>
    </w:pPr>
    <w:rPr>
      <w:rFonts w:ascii="Times New Roman" w:eastAsia="Times New Roman" w:hAnsi="Times New Roman" w:cs="Times New Roman"/>
      <w:b/>
      <w:spacing w:val="26"/>
      <w:sz w:val="28"/>
      <w:szCs w:val="20"/>
      <w:lang w:eastAsia="ru-RU"/>
    </w:rPr>
  </w:style>
  <w:style w:type="table" w:styleId="a4">
    <w:name w:val="Table Grid"/>
    <w:basedOn w:val="a1"/>
    <w:rsid w:val="007001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001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001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001F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7001F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rsid w:val="007001FA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001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7001F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001F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41">
    <w:name w:val="заголовок 4"/>
    <w:basedOn w:val="a"/>
    <w:next w:val="a"/>
    <w:rsid w:val="007001FA"/>
    <w:pPr>
      <w:keepNext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7001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ab">
    <w:name w:val="Нормальный"/>
    <w:rsid w:val="007001FA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7001F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c">
    <w:name w:val="List Paragraph"/>
    <w:basedOn w:val="a"/>
    <w:uiPriority w:val="34"/>
    <w:qFormat/>
    <w:rsid w:val="007001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3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346D2-17AA-4CFC-B5B5-3DD06AC40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3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BASE</dc:creator>
  <cp:lastModifiedBy>Пользователь Windows</cp:lastModifiedBy>
  <cp:revision>62</cp:revision>
  <cp:lastPrinted>2019-11-02T11:41:00Z</cp:lastPrinted>
  <dcterms:created xsi:type="dcterms:W3CDTF">2017-02-21T17:08:00Z</dcterms:created>
  <dcterms:modified xsi:type="dcterms:W3CDTF">2019-11-02T11:44:00Z</dcterms:modified>
</cp:coreProperties>
</file>