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CF" w:rsidRDefault="00FF51CF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Информация органов местного самоуправления в Республике Карелия </w:t>
      </w:r>
    </w:p>
    <w:p w:rsidR="00FF51CF" w:rsidRDefault="00FF51CF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 регламентации муниципальных услуг</w:t>
      </w:r>
    </w:p>
    <w:p w:rsidR="00FF51CF" w:rsidRPr="00FF51CF" w:rsidRDefault="00FF51CF" w:rsidP="00FF51CF">
      <w:pPr>
        <w:autoSpaceDE w:val="0"/>
        <w:autoSpaceDN w:val="0"/>
        <w:adjustRightInd w:val="0"/>
        <w:jc w:val="right"/>
      </w:pPr>
    </w:p>
    <w:p w:rsidR="00034B60" w:rsidRDefault="0072461A" w:rsidP="00FF51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Пряжинский</w:t>
      </w:r>
      <w:r w:rsidR="00C94D0B">
        <w:rPr>
          <w:rFonts w:ascii="Times New Roman CYR" w:hAnsi="Times New Roman CYR" w:cs="Times New Roman CYR"/>
          <w:b/>
          <w:bCs/>
        </w:rPr>
        <w:t xml:space="preserve"> район</w:t>
      </w:r>
    </w:p>
    <w:p w:rsidR="00C94D0B" w:rsidRDefault="0072461A" w:rsidP="00C94D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Пряжинское</w:t>
      </w:r>
      <w:r w:rsidR="00C94D0B" w:rsidRPr="00C94D0B">
        <w:rPr>
          <w:rFonts w:ascii="Times New Roman CYR" w:hAnsi="Times New Roman CYR" w:cs="Times New Roman CYR"/>
          <w:b/>
          <w:bCs/>
        </w:rPr>
        <w:t xml:space="preserve"> городско</w:t>
      </w:r>
      <w:r w:rsidR="00C94D0B">
        <w:rPr>
          <w:rFonts w:ascii="Times New Roman CYR" w:hAnsi="Times New Roman CYR" w:cs="Times New Roman CYR"/>
          <w:b/>
          <w:bCs/>
        </w:rPr>
        <w:t>е</w:t>
      </w:r>
      <w:r w:rsidR="00C94D0B" w:rsidRPr="00C94D0B">
        <w:rPr>
          <w:rFonts w:ascii="Times New Roman CYR" w:hAnsi="Times New Roman CYR" w:cs="Times New Roman CYR"/>
          <w:b/>
          <w:bCs/>
        </w:rPr>
        <w:t xml:space="preserve"> поселени</w:t>
      </w:r>
      <w:r w:rsidR="00C94D0B">
        <w:rPr>
          <w:rFonts w:ascii="Times New Roman CYR" w:hAnsi="Times New Roman CYR" w:cs="Times New Roman CYR"/>
          <w:b/>
          <w:bCs/>
        </w:rPr>
        <w:t>е</w:t>
      </w:r>
    </w:p>
    <w:p w:rsidR="004E4E5C" w:rsidRDefault="0041550E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proofErr w:type="gramStart"/>
      <w:r w:rsidRPr="0041550E">
        <w:rPr>
          <w:rFonts w:ascii="Times New Roman CYR" w:hAnsi="Times New Roman CYR" w:cs="Times New Roman CYR"/>
          <w:bCs/>
        </w:rPr>
        <w:t xml:space="preserve">(в соответствии с Перечнем муниципальных услуг, предоставляемых Администрацией </w:t>
      </w:r>
      <w:r w:rsidR="0072461A">
        <w:rPr>
          <w:rFonts w:ascii="Times New Roman CYR" w:hAnsi="Times New Roman CYR" w:cs="Times New Roman CYR"/>
          <w:bCs/>
        </w:rPr>
        <w:t>Пряжинского</w:t>
      </w:r>
      <w:r w:rsidR="00C94D0B" w:rsidRPr="00C94D0B">
        <w:rPr>
          <w:rFonts w:ascii="Times New Roman CYR" w:hAnsi="Times New Roman CYR" w:cs="Times New Roman CYR"/>
          <w:bCs/>
        </w:rPr>
        <w:t xml:space="preserve"> городского поселения</w:t>
      </w:r>
      <w:r w:rsidRPr="0041550E">
        <w:rPr>
          <w:rFonts w:ascii="Times New Roman CYR" w:hAnsi="Times New Roman CYR" w:cs="Times New Roman CYR"/>
          <w:bCs/>
        </w:rPr>
        <w:t xml:space="preserve">, утвержденным </w:t>
      </w:r>
      <w:r w:rsidR="0012168D">
        <w:rPr>
          <w:rFonts w:ascii="Times New Roman CYR" w:hAnsi="Times New Roman CYR" w:cs="Times New Roman CYR"/>
          <w:bCs/>
        </w:rPr>
        <w:t>п</w:t>
      </w:r>
      <w:r w:rsidR="0095744A">
        <w:rPr>
          <w:rFonts w:ascii="Times New Roman CYR" w:hAnsi="Times New Roman CYR" w:cs="Times New Roman CYR"/>
          <w:bCs/>
        </w:rPr>
        <w:t>остановл</w:t>
      </w:r>
      <w:r w:rsidRPr="0041550E">
        <w:rPr>
          <w:rFonts w:ascii="Times New Roman CYR" w:hAnsi="Times New Roman CYR" w:cs="Times New Roman CYR"/>
          <w:bCs/>
        </w:rPr>
        <w:t xml:space="preserve">ением Администрации </w:t>
      </w:r>
      <w:r w:rsidR="0072461A">
        <w:rPr>
          <w:rFonts w:ascii="Times New Roman CYR" w:hAnsi="Times New Roman CYR" w:cs="Times New Roman CYR"/>
          <w:bCs/>
        </w:rPr>
        <w:t>Пряжинского</w:t>
      </w:r>
      <w:r w:rsidR="00C94D0B" w:rsidRPr="00C94D0B">
        <w:rPr>
          <w:rFonts w:ascii="Times New Roman CYR" w:hAnsi="Times New Roman CYR" w:cs="Times New Roman CYR"/>
          <w:bCs/>
        </w:rPr>
        <w:t xml:space="preserve"> городского поселения </w:t>
      </w:r>
      <w:r w:rsidRPr="0041550E">
        <w:rPr>
          <w:rFonts w:ascii="Times New Roman CYR" w:hAnsi="Times New Roman CYR" w:cs="Times New Roman CYR"/>
          <w:bCs/>
        </w:rPr>
        <w:t xml:space="preserve">от </w:t>
      </w:r>
      <w:r w:rsidR="0072461A">
        <w:rPr>
          <w:rFonts w:ascii="Times New Roman CYR" w:hAnsi="Times New Roman CYR" w:cs="Times New Roman CYR"/>
          <w:bCs/>
        </w:rPr>
        <w:t>13.11.2015</w:t>
      </w:r>
      <w:r w:rsidRPr="0041550E">
        <w:rPr>
          <w:rFonts w:ascii="Times New Roman CYR" w:hAnsi="Times New Roman CYR" w:cs="Times New Roman CYR"/>
          <w:bCs/>
        </w:rPr>
        <w:t xml:space="preserve"> № </w:t>
      </w:r>
      <w:r w:rsidR="0072461A">
        <w:rPr>
          <w:rFonts w:ascii="Times New Roman CYR" w:hAnsi="Times New Roman CYR" w:cs="Times New Roman CYR"/>
          <w:bCs/>
        </w:rPr>
        <w:t>30</w:t>
      </w:r>
      <w:r w:rsidR="0012168D">
        <w:rPr>
          <w:rFonts w:ascii="Times New Roman CYR" w:hAnsi="Times New Roman CYR" w:cs="Times New Roman CYR"/>
          <w:bCs/>
        </w:rPr>
        <w:t xml:space="preserve"> </w:t>
      </w:r>
      <w:proofErr w:type="gramEnd"/>
    </w:p>
    <w:p w:rsidR="0041550E" w:rsidRPr="0041550E" w:rsidRDefault="0012168D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(в</w:t>
      </w:r>
      <w:r w:rsidR="009726EE">
        <w:rPr>
          <w:rFonts w:ascii="Times New Roman CYR" w:hAnsi="Times New Roman CYR" w:cs="Times New Roman CYR"/>
          <w:bCs/>
        </w:rPr>
        <w:t xml:space="preserve"> редакции постановлений </w:t>
      </w:r>
      <w:r w:rsidR="007268E5">
        <w:rPr>
          <w:rFonts w:ascii="Times New Roman CYR" w:hAnsi="Times New Roman CYR" w:cs="Times New Roman CYR"/>
          <w:bCs/>
        </w:rPr>
        <w:t>от 26.02.2016</w:t>
      </w:r>
      <w:r w:rsidR="009726EE">
        <w:rPr>
          <w:rFonts w:ascii="Times New Roman CYR" w:hAnsi="Times New Roman CYR" w:cs="Times New Roman CYR"/>
          <w:bCs/>
        </w:rPr>
        <w:t xml:space="preserve"> № 8, </w:t>
      </w:r>
      <w:r w:rsidR="00617E2A" w:rsidRPr="00617E2A">
        <w:rPr>
          <w:rFonts w:ascii="Times New Roman CYR" w:hAnsi="Times New Roman CYR" w:cs="Times New Roman CYR"/>
          <w:bCs/>
        </w:rPr>
        <w:t>от 26.0</w:t>
      </w:r>
      <w:r w:rsidR="00617E2A">
        <w:rPr>
          <w:rFonts w:ascii="Times New Roman CYR" w:hAnsi="Times New Roman CYR" w:cs="Times New Roman CYR"/>
          <w:bCs/>
        </w:rPr>
        <w:t>5</w:t>
      </w:r>
      <w:r w:rsidR="00617E2A" w:rsidRPr="00617E2A">
        <w:rPr>
          <w:rFonts w:ascii="Times New Roman CYR" w:hAnsi="Times New Roman CYR" w:cs="Times New Roman CYR"/>
          <w:bCs/>
        </w:rPr>
        <w:t xml:space="preserve">.2016 </w:t>
      </w:r>
      <w:r w:rsidR="009726EE">
        <w:rPr>
          <w:rFonts w:ascii="Times New Roman CYR" w:hAnsi="Times New Roman CYR" w:cs="Times New Roman CYR"/>
          <w:bCs/>
        </w:rPr>
        <w:t>№ 21</w:t>
      </w:r>
      <w:r w:rsidR="000F112D">
        <w:rPr>
          <w:rFonts w:ascii="Times New Roman CYR" w:hAnsi="Times New Roman CYR" w:cs="Times New Roman CYR"/>
          <w:bCs/>
        </w:rPr>
        <w:t>, от 29.09.2022 №29</w:t>
      </w:r>
      <w:r w:rsidR="007268E5">
        <w:rPr>
          <w:rFonts w:ascii="Times New Roman CYR" w:hAnsi="Times New Roman CYR" w:cs="Times New Roman CYR"/>
          <w:bCs/>
        </w:rPr>
        <w:t>)</w:t>
      </w:r>
      <w:r w:rsidR="009726EE">
        <w:rPr>
          <w:rFonts w:ascii="Times New Roman CYR" w:hAnsi="Times New Roman CYR" w:cs="Times New Roman CYR"/>
          <w:bCs/>
        </w:rPr>
        <w:t>)</w:t>
      </w:r>
    </w:p>
    <w:p w:rsidR="00C7553E" w:rsidRDefault="00C7553E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14884" w:type="dxa"/>
        <w:tblInd w:w="-34" w:type="dxa"/>
        <w:tblLayout w:type="fixed"/>
        <w:tblLook w:val="0000"/>
      </w:tblPr>
      <w:tblGrid>
        <w:gridCol w:w="534"/>
        <w:gridCol w:w="2585"/>
        <w:gridCol w:w="3119"/>
        <w:gridCol w:w="2409"/>
        <w:gridCol w:w="1985"/>
        <w:gridCol w:w="1984"/>
        <w:gridCol w:w="2268"/>
      </w:tblGrid>
      <w:tr w:rsidR="00474C5E" w:rsidRPr="004E4E5C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4E5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E4E5C">
              <w:rPr>
                <w:b/>
                <w:sz w:val="22"/>
                <w:szCs w:val="22"/>
              </w:rPr>
              <w:t>п</w:t>
            </w:r>
            <w:proofErr w:type="gramEnd"/>
            <w:r w:rsidRPr="004E4E5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4E5C">
              <w:rPr>
                <w:b/>
                <w:sz w:val="22"/>
                <w:szCs w:val="22"/>
              </w:rPr>
              <w:t>Наименование муниципальных услуг в соответствии с утвержденным Перечнем муниципальных услуг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4E5C">
              <w:rPr>
                <w:b/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2227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4E5C">
              <w:rPr>
                <w:b/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jc w:val="center"/>
              <w:rPr>
                <w:b/>
              </w:rPr>
            </w:pPr>
            <w:r w:rsidRPr="004E4E5C">
              <w:rPr>
                <w:b/>
              </w:rPr>
              <w:t xml:space="preserve">Муниципальная услуга </w:t>
            </w:r>
            <w:proofErr w:type="gramStart"/>
            <w:r w:rsidRPr="004E4E5C">
              <w:rPr>
                <w:b/>
              </w:rPr>
              <w:t>включена</w:t>
            </w:r>
            <w:proofErr w:type="gramEnd"/>
            <w:r w:rsidRPr="004E4E5C">
              <w:rPr>
                <w:b/>
              </w:rPr>
              <w:t>/не включена в соглашение между ОМСУ и МФЦ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jc w:val="center"/>
              <w:rPr>
                <w:b/>
              </w:rPr>
            </w:pPr>
            <w:r w:rsidRPr="004E4E5C">
              <w:rPr>
                <w:b/>
              </w:rPr>
              <w:t>Наименование, дата и номер документа об утверждении технологической схемы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E4E5C" w:rsidRDefault="00474C5E" w:rsidP="004E4E5C">
            <w:pPr>
              <w:jc w:val="center"/>
              <w:rPr>
                <w:b/>
              </w:rPr>
            </w:pPr>
            <w:r w:rsidRPr="004E4E5C">
              <w:rPr>
                <w:b/>
              </w:rPr>
              <w:t>Постоянный адрес размещения технологической схемы в информационно-телекоммуникационной сети Интернет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72BE3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D56CD9">
            <w:pPr>
              <w:jc w:val="center"/>
              <w:rPr>
                <w:sz w:val="22"/>
                <w:szCs w:val="22"/>
              </w:rPr>
            </w:pPr>
            <w:r w:rsidRPr="00A03E20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A03E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03E20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A03E20">
              <w:rPr>
                <w:sz w:val="22"/>
                <w:szCs w:val="22"/>
              </w:rPr>
              <w:t>по предоставлению муниципальной услуги «Доплата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 Пряжинского городского поселения порядке»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FA7EA6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4" w:history="1">
              <w:r w:rsidR="00FA7EA6" w:rsidRPr="00C23EEC">
                <w:rPr>
                  <w:rStyle w:val="a6"/>
                </w:rPr>
                <w:t>https://adm-priaza.ru/file.cgi?id=761</w:t>
              </w:r>
            </w:hyperlink>
            <w:r w:rsidR="00FA7EA6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Постановка граждан на учет в качестве нуждающихся в жилых помещениях.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 xml:space="preserve">11 «Об утверждении </w:t>
            </w:r>
            <w:r w:rsidRPr="00363040">
              <w:rPr>
                <w:sz w:val="22"/>
                <w:szCs w:val="22"/>
              </w:rPr>
              <w:lastRenderedPageBreak/>
              <w:t>Административного регламента предоставления Администрацией Пряжинского городского поселения муниципальной услуги по постановке граждан на учет в качестве нуждающихся в жилых помещениях»</w:t>
            </w:r>
            <w:r>
              <w:rPr>
                <w:sz w:val="22"/>
                <w:szCs w:val="22"/>
              </w:rPr>
              <w:t xml:space="preserve"> (в редакции постановления от 25.07.2013 № 43)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77D1" w:rsidRDefault="00C1372B" w:rsidP="00FA7EA6">
            <w:pPr>
              <w:ind w:left="-108" w:right="-108"/>
              <w:jc w:val="both"/>
            </w:pPr>
            <w:hyperlink r:id="rId5" w:history="1">
              <w:r w:rsidR="00FA7EA6" w:rsidRPr="00C23EEC">
                <w:rPr>
                  <w:rStyle w:val="a6"/>
                </w:rPr>
                <w:t>https://adm-priaza.ru/file.cgi?id=755</w:t>
              </w:r>
            </w:hyperlink>
            <w:r w:rsidR="00FA7EA6">
              <w:t xml:space="preserve"> </w:t>
            </w:r>
          </w:p>
          <w:p w:rsidR="00474C5E" w:rsidRDefault="00474C5E" w:rsidP="00FA7EA6">
            <w:pPr>
              <w:ind w:left="-108"/>
              <w:jc w:val="both"/>
              <w:rPr>
                <w:sz w:val="22"/>
                <w:szCs w:val="22"/>
              </w:rPr>
            </w:pPr>
          </w:p>
          <w:p w:rsidR="00FA7EA6" w:rsidRPr="00363040" w:rsidRDefault="00C1372B" w:rsidP="00FA7EA6">
            <w:pPr>
              <w:ind w:left="-108"/>
              <w:jc w:val="both"/>
              <w:rPr>
                <w:sz w:val="22"/>
                <w:szCs w:val="22"/>
              </w:rPr>
            </w:pPr>
            <w:hyperlink r:id="rId6" w:history="1">
              <w:r w:rsidR="00FA7EA6" w:rsidRPr="00C23EEC">
                <w:rPr>
                  <w:rStyle w:val="a6"/>
                  <w:sz w:val="22"/>
                  <w:szCs w:val="22"/>
                </w:rPr>
                <w:t>https://adm-priaza.ru/file.cgi?id=774</w:t>
              </w:r>
            </w:hyperlink>
            <w:r w:rsidR="00FA7E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72461A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выписки из домовой книги, карточки учета собственника жилого помещения, справок и иных документов в сфере жилищно-коммунального хозяйства.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r w:rsidRPr="00484EAF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484E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84EAF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484EAF">
              <w:rPr>
                <w:sz w:val="22"/>
                <w:szCs w:val="22"/>
              </w:rPr>
              <w:t>по предоставлению муниципальной услуги «Выдача выписки из домовой книги, карточки учета собственника жилого помещения, справок и иных документов в сфере жилищно-коммунального хозяйства»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FA7EA6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7" w:history="1">
              <w:r w:rsidR="00FA7EA6" w:rsidRPr="00C23EEC">
                <w:rPr>
                  <w:rStyle w:val="a6"/>
                </w:rPr>
                <w:t>https://adm-priaza.ru/file.cgi?id=762</w:t>
              </w:r>
            </w:hyperlink>
            <w:r w:rsidR="00FA7EA6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Принятие решений о безвозмездном приеме жилого помещения в муниципальную собственность.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Default="00474C5E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«</w:t>
            </w:r>
            <w:r w:rsidRPr="000A4453">
              <w:rPr>
                <w:sz w:val="22"/>
                <w:szCs w:val="22"/>
              </w:rPr>
              <w:t>Об утверждении 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0A4453">
              <w:rPr>
                <w:sz w:val="22"/>
                <w:szCs w:val="22"/>
              </w:rPr>
              <w:t>по предоставлению муниципальной услуги «Заключение договора</w:t>
            </w:r>
            <w:r>
              <w:rPr>
                <w:sz w:val="22"/>
                <w:szCs w:val="22"/>
              </w:rPr>
              <w:t xml:space="preserve"> </w:t>
            </w:r>
            <w:r w:rsidRPr="000A4453">
              <w:rPr>
                <w:sz w:val="22"/>
                <w:szCs w:val="22"/>
              </w:rPr>
              <w:t>безвозмездной передачи жилого помещения в муниципальную собственность»</w:t>
            </w:r>
          </w:p>
          <w:p w:rsidR="00474C5E" w:rsidRPr="00363040" w:rsidRDefault="00474C5E" w:rsidP="00D56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42)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7EA6" w:rsidRDefault="00C1372B" w:rsidP="00222796">
            <w:pPr>
              <w:spacing w:after="200" w:line="276" w:lineRule="auto"/>
              <w:jc w:val="both"/>
              <w:rPr>
                <w:rStyle w:val="a6"/>
                <w:sz w:val="22"/>
                <w:szCs w:val="22"/>
                <w:lang w:eastAsia="en-US"/>
              </w:rPr>
            </w:pPr>
            <w:hyperlink r:id="rId8" w:history="1">
              <w:r w:rsidR="00FA7EA6" w:rsidRPr="00C23EEC">
                <w:rPr>
                  <w:rStyle w:val="a6"/>
                  <w:sz w:val="22"/>
                  <w:szCs w:val="22"/>
                  <w:lang w:eastAsia="en-US"/>
                </w:rPr>
                <w:t>https://adm-priaza.ru/file.cgi?id=754</w:t>
              </w:r>
            </w:hyperlink>
          </w:p>
          <w:p w:rsidR="00474C5E" w:rsidRPr="00363040" w:rsidRDefault="00C1372B" w:rsidP="00FA7EA6">
            <w:pPr>
              <w:spacing w:after="200" w:line="276" w:lineRule="auto"/>
              <w:ind w:left="-108" w:right="-108"/>
              <w:jc w:val="both"/>
              <w:rPr>
                <w:sz w:val="22"/>
                <w:szCs w:val="22"/>
                <w:lang w:eastAsia="en-US"/>
              </w:rPr>
            </w:pPr>
            <w:hyperlink r:id="rId9" w:history="1">
              <w:r w:rsidR="00FA7EA6" w:rsidRPr="00C23EEC">
                <w:rPr>
                  <w:rStyle w:val="a6"/>
                </w:rPr>
                <w:t>https://adm-priaza.ru/file.cgi?id=773</w:t>
              </w:r>
            </w:hyperlink>
            <w:r w:rsidR="00FA7EA6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Default="00474C5E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7 «</w:t>
            </w:r>
            <w:r w:rsidRPr="00497D02">
              <w:rPr>
                <w:sz w:val="22"/>
                <w:szCs w:val="22"/>
              </w:rPr>
              <w:t>Об утверждении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Администрации Пряжинского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городского поселения по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предоставлению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услуги «Заключение договоров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социального найма жилого помещения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на территории Пряжинского городского поселения»</w:t>
            </w:r>
          </w:p>
          <w:p w:rsidR="00474C5E" w:rsidRPr="00363040" w:rsidRDefault="00474C5E" w:rsidP="00D56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39)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77D1" w:rsidRDefault="00C1372B" w:rsidP="00222796">
            <w:pPr>
              <w:jc w:val="both"/>
              <w:rPr>
                <w:rStyle w:val="a6"/>
                <w:sz w:val="22"/>
                <w:szCs w:val="22"/>
              </w:rPr>
            </w:pPr>
            <w:hyperlink r:id="rId10" w:history="1">
              <w:r w:rsidR="00556889" w:rsidRPr="00C23EEC">
                <w:rPr>
                  <w:rStyle w:val="a6"/>
                  <w:sz w:val="22"/>
                  <w:szCs w:val="22"/>
                </w:rPr>
                <w:t>https://adm-priaza.ru/file.cgi?id=753</w:t>
              </w:r>
            </w:hyperlink>
          </w:p>
          <w:p w:rsidR="00556889" w:rsidRDefault="00556889" w:rsidP="00222796">
            <w:pPr>
              <w:jc w:val="both"/>
              <w:rPr>
                <w:rStyle w:val="a6"/>
                <w:sz w:val="22"/>
                <w:szCs w:val="22"/>
              </w:rPr>
            </w:pPr>
          </w:p>
          <w:p w:rsidR="00474C5E" w:rsidRPr="00363040" w:rsidRDefault="00C1372B" w:rsidP="00556889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11" w:history="1">
              <w:r w:rsidR="00556889" w:rsidRPr="00C23EEC">
                <w:rPr>
                  <w:rStyle w:val="a6"/>
                </w:rPr>
                <w:t>https://adm-priaza.ru/file.cgi?id=772</w:t>
              </w:r>
            </w:hyperlink>
            <w:r w:rsidR="00556889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proofErr w:type="gramStart"/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231F5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 по предоставлению муниципальной услуги «Выдача разрешения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найма»</w:t>
            </w:r>
            <w:proofErr w:type="gram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556889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12" w:history="1">
              <w:r w:rsidR="00556889" w:rsidRPr="00C23EEC">
                <w:rPr>
                  <w:rStyle w:val="a6"/>
                </w:rPr>
                <w:t>https://adm-priaza.ru/file.cgi?id=765</w:t>
              </w:r>
            </w:hyperlink>
            <w:r w:rsidR="00556889">
              <w:t xml:space="preserve"> </w:t>
            </w:r>
            <w:r w:rsidR="00474C5E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Принятие решений о признании жилого помещения непригодным для </w:t>
            </w:r>
            <w:r w:rsidRPr="00363040">
              <w:rPr>
                <w:sz w:val="22"/>
                <w:szCs w:val="22"/>
              </w:rPr>
              <w:lastRenderedPageBreak/>
              <w:t>проживания, многоквартирного дома аварийным и подлежащим сносу или реконструкции.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lastRenderedPageBreak/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231F5">
              <w:rPr>
                <w:sz w:val="22"/>
                <w:szCs w:val="22"/>
              </w:rPr>
              <w:t xml:space="preserve"> «Об </w:t>
            </w:r>
            <w:r w:rsidRPr="000231F5">
              <w:rPr>
                <w:sz w:val="22"/>
                <w:szCs w:val="22"/>
              </w:rPr>
              <w:lastRenderedPageBreak/>
              <w:t>утверждении Административного регламента Администрации Пряжинского городского поселения по предоставлению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 на территории Пряжинского городского поселения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556889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13" w:history="1">
              <w:r w:rsidR="00556889" w:rsidRPr="00C23EEC">
                <w:rPr>
                  <w:rStyle w:val="a6"/>
                </w:rPr>
                <w:t>https://adm-priaza.ru/file.cgi?id=766</w:t>
              </w:r>
            </w:hyperlink>
            <w:r w:rsidR="00556889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Default="00474C5E" w:rsidP="00497D02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3 «Об утверждении Административного регламента предоставления Администрацией Пряжинского городского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пользования»</w:t>
            </w:r>
          </w:p>
          <w:p w:rsidR="00474C5E" w:rsidRPr="00363040" w:rsidRDefault="000677D1" w:rsidP="00556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постановлений</w:t>
            </w:r>
            <w:r w:rsidR="00474C5E">
              <w:rPr>
                <w:sz w:val="22"/>
                <w:szCs w:val="22"/>
              </w:rPr>
              <w:t xml:space="preserve"> от 25.07.2013 № 35)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94B" w:rsidRPr="00EA05E1" w:rsidRDefault="00C1372B" w:rsidP="00556889">
            <w:pPr>
              <w:ind w:left="-108" w:right="-108"/>
              <w:jc w:val="both"/>
              <w:rPr>
                <w:rStyle w:val="a6"/>
                <w:highlight w:val="yellow"/>
              </w:rPr>
            </w:pPr>
            <w:hyperlink r:id="rId14" w:history="1">
              <w:r w:rsidR="00556889" w:rsidRPr="00C23EEC">
                <w:rPr>
                  <w:rStyle w:val="a6"/>
                </w:rPr>
                <w:t>https://adm-priaza.ru/file.cgi?id=750</w:t>
              </w:r>
            </w:hyperlink>
            <w:r w:rsidR="00556889">
              <w:t xml:space="preserve"> </w:t>
            </w:r>
          </w:p>
          <w:p w:rsidR="00556889" w:rsidRDefault="00556889" w:rsidP="00222796">
            <w:pPr>
              <w:jc w:val="both"/>
            </w:pPr>
          </w:p>
          <w:p w:rsidR="000D294B" w:rsidRPr="00EA05E1" w:rsidRDefault="00C1372B" w:rsidP="00556889">
            <w:pPr>
              <w:ind w:left="-108" w:right="-108"/>
              <w:jc w:val="both"/>
              <w:rPr>
                <w:rStyle w:val="a6"/>
                <w:highlight w:val="yellow"/>
              </w:rPr>
            </w:pPr>
            <w:hyperlink r:id="rId15" w:history="1">
              <w:r w:rsidR="00556889" w:rsidRPr="00C23EEC">
                <w:rPr>
                  <w:rStyle w:val="a6"/>
                </w:rPr>
                <w:t>https://adm-priaza.ru/file.cgi?id=769</w:t>
              </w:r>
            </w:hyperlink>
            <w:r w:rsidR="00556889">
              <w:t xml:space="preserve"> </w:t>
            </w:r>
          </w:p>
          <w:p w:rsidR="00556889" w:rsidRDefault="00556889" w:rsidP="00222796">
            <w:pPr>
              <w:jc w:val="both"/>
            </w:pPr>
          </w:p>
          <w:p w:rsidR="00474C5E" w:rsidRPr="00363040" w:rsidRDefault="00474C5E" w:rsidP="0055688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выписок из реестра муниципального имущества.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Default="00474C5E" w:rsidP="002E271E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 xml:space="preserve">5 «Об утверждении Административного регламента Администрации </w:t>
            </w:r>
            <w:r w:rsidRPr="00363040">
              <w:rPr>
                <w:sz w:val="22"/>
                <w:szCs w:val="22"/>
              </w:rPr>
              <w:lastRenderedPageBreak/>
              <w:t>Пряжинского городского поселения по предоставлению муниципальной услуги «Выдача выписок из реестра муниципального имущества»</w:t>
            </w:r>
          </w:p>
          <w:p w:rsidR="00474C5E" w:rsidRPr="00363040" w:rsidRDefault="00474C5E" w:rsidP="002E2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37)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6889" w:rsidRDefault="00C1372B" w:rsidP="00556889">
            <w:pPr>
              <w:spacing w:after="200" w:line="276" w:lineRule="auto"/>
              <w:ind w:left="-108" w:right="-108"/>
              <w:jc w:val="both"/>
            </w:pPr>
            <w:hyperlink r:id="rId16" w:history="1">
              <w:r w:rsidR="00556889" w:rsidRPr="00C23EEC">
                <w:rPr>
                  <w:rStyle w:val="a6"/>
                </w:rPr>
                <w:t>https://adm-priaza.ru/file.cgi?id=752</w:t>
              </w:r>
            </w:hyperlink>
            <w:r w:rsidR="00556889">
              <w:t xml:space="preserve"> </w:t>
            </w:r>
          </w:p>
          <w:p w:rsidR="00474C5E" w:rsidRPr="00363040" w:rsidRDefault="00C1372B" w:rsidP="00556889">
            <w:pPr>
              <w:spacing w:after="200" w:line="276" w:lineRule="auto"/>
              <w:ind w:left="-108" w:right="-108"/>
              <w:jc w:val="both"/>
              <w:rPr>
                <w:sz w:val="22"/>
                <w:szCs w:val="22"/>
                <w:lang w:eastAsia="en-US"/>
              </w:rPr>
            </w:pPr>
            <w:hyperlink r:id="rId17" w:history="1">
              <w:r w:rsidR="00556889" w:rsidRPr="00C23EEC">
                <w:rPr>
                  <w:rStyle w:val="a6"/>
                </w:rPr>
                <w:t>https://adm-priaza.ru/file.cgi?id=771</w:t>
              </w:r>
            </w:hyperlink>
            <w:r w:rsidR="00556889">
              <w:t xml:space="preserve"> </w:t>
            </w:r>
            <w:r w:rsidR="0022279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3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lastRenderedPageBreak/>
              <w:t>1</w:t>
            </w:r>
            <w:r w:rsidR="00A33D91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F8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</w:t>
            </w:r>
            <w:r w:rsidRPr="00F82015">
              <w:rPr>
                <w:sz w:val="22"/>
                <w:szCs w:val="22"/>
              </w:rPr>
              <w:t>Пряж</w:t>
            </w:r>
            <w:r>
              <w:rPr>
                <w:sz w:val="22"/>
                <w:szCs w:val="22"/>
              </w:rPr>
              <w:t xml:space="preserve">инского городского поселения от </w:t>
            </w:r>
            <w:r w:rsidRPr="00F82015">
              <w:rPr>
                <w:sz w:val="22"/>
                <w:szCs w:val="22"/>
              </w:rPr>
              <w:t>24.12.2015 №</w:t>
            </w:r>
            <w:r>
              <w:rPr>
                <w:sz w:val="22"/>
                <w:szCs w:val="22"/>
              </w:rPr>
              <w:t xml:space="preserve"> </w:t>
            </w:r>
            <w:r w:rsidRPr="00F820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F82015">
              <w:rPr>
                <w:sz w:val="22"/>
                <w:szCs w:val="22"/>
              </w:rPr>
              <w:t xml:space="preserve"> «Об утвержден</w:t>
            </w:r>
            <w:r>
              <w:rPr>
                <w:sz w:val="22"/>
                <w:szCs w:val="22"/>
              </w:rPr>
              <w:t xml:space="preserve">ии Административного регламента </w:t>
            </w:r>
            <w:r w:rsidRPr="00F82015">
              <w:rPr>
                <w:sz w:val="22"/>
                <w:szCs w:val="22"/>
              </w:rPr>
              <w:t>предоста</w:t>
            </w:r>
            <w:r>
              <w:rPr>
                <w:sz w:val="22"/>
                <w:szCs w:val="22"/>
              </w:rPr>
              <w:t xml:space="preserve">вления Администрацией Пряжинского городского поселения </w:t>
            </w:r>
            <w:r w:rsidRPr="00F82015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 xml:space="preserve">услуги «Предварительное согласование </w:t>
            </w:r>
            <w:r w:rsidRPr="00F82015">
              <w:rPr>
                <w:sz w:val="22"/>
                <w:szCs w:val="22"/>
              </w:rPr>
              <w:t xml:space="preserve">предоставления </w:t>
            </w:r>
            <w:r>
              <w:rPr>
                <w:sz w:val="22"/>
                <w:szCs w:val="22"/>
              </w:rPr>
              <w:t xml:space="preserve">земельного участка, находящегося в муниципальной </w:t>
            </w:r>
            <w:r w:rsidRPr="00F82015">
              <w:rPr>
                <w:sz w:val="22"/>
                <w:szCs w:val="22"/>
              </w:rPr>
              <w:t>собственности»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556889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18" w:history="1">
              <w:r w:rsidR="00556889" w:rsidRPr="00C23EEC">
                <w:rPr>
                  <w:rStyle w:val="a6"/>
                </w:rPr>
                <w:t>https://adm-priaza.ru/file.cgi?id=759</w:t>
              </w:r>
            </w:hyperlink>
            <w:r w:rsidR="00556889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3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1</w:t>
            </w:r>
            <w:r w:rsidR="00A33D91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t>Постановление Администрации Пряжинского городского поселения от 24.12.2015 №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C44AE6">
              <w:rPr>
                <w:sz w:val="22"/>
                <w:szCs w:val="22"/>
              </w:rPr>
              <w:t xml:space="preserve"> «Об утверждении 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 xml:space="preserve">предоставления Администрацией Пряжинского городского поселения муниципальной услуги «Предоставление земельных участков, находящихся в муниципальной собственности, </w:t>
            </w:r>
            <w:r>
              <w:rPr>
                <w:sz w:val="22"/>
                <w:szCs w:val="22"/>
              </w:rPr>
              <w:t>без проведения торгов</w:t>
            </w:r>
            <w:r w:rsidRPr="00C44AE6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556889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19" w:history="1">
              <w:r w:rsidR="00556889" w:rsidRPr="00C23EEC">
                <w:rPr>
                  <w:rStyle w:val="a6"/>
                </w:rPr>
                <w:t>https://adm-priaza.ru/file.cgi?id=757</w:t>
              </w:r>
            </w:hyperlink>
            <w:r w:rsidR="00556889">
              <w:t xml:space="preserve"> </w:t>
            </w:r>
            <w:r w:rsidR="00474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3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1</w:t>
            </w:r>
            <w:r w:rsidR="00A33D91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Предоставление земельных участков, находящихся в муниципальной </w:t>
            </w:r>
            <w:r w:rsidRPr="00363040">
              <w:rPr>
                <w:sz w:val="22"/>
                <w:szCs w:val="22"/>
              </w:rPr>
              <w:lastRenderedPageBreak/>
              <w:t>собственности, на торгах.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lastRenderedPageBreak/>
              <w:t xml:space="preserve">Постановление Администрации Пряжинского городского поселения от </w:t>
            </w:r>
            <w:r>
              <w:rPr>
                <w:sz w:val="22"/>
                <w:szCs w:val="22"/>
              </w:rPr>
              <w:t>24</w:t>
            </w:r>
            <w:r w:rsidRPr="00C44A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C44AE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Pr="00C44AE6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36</w:t>
            </w:r>
            <w:r w:rsidRPr="00C44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44AE6">
              <w:rPr>
                <w:sz w:val="22"/>
                <w:szCs w:val="22"/>
              </w:rPr>
              <w:t xml:space="preserve">Об </w:t>
            </w:r>
            <w:r w:rsidRPr="00C44AE6">
              <w:rPr>
                <w:sz w:val="22"/>
                <w:szCs w:val="22"/>
              </w:rPr>
              <w:lastRenderedPageBreak/>
              <w:t>утвержден</w:t>
            </w:r>
            <w:r>
              <w:rPr>
                <w:sz w:val="22"/>
                <w:szCs w:val="22"/>
              </w:rPr>
              <w:t xml:space="preserve">ии Административного регламента предоставления Администрацией Пряжинского </w:t>
            </w:r>
            <w:r w:rsidRPr="00C44AE6">
              <w:rPr>
                <w:sz w:val="22"/>
                <w:szCs w:val="22"/>
              </w:rPr>
              <w:t>городского посел</w:t>
            </w:r>
            <w:r>
              <w:rPr>
                <w:sz w:val="22"/>
                <w:szCs w:val="22"/>
              </w:rPr>
              <w:t xml:space="preserve">ения муниципальной услуги </w:t>
            </w:r>
            <w:r w:rsidRPr="00C44AE6">
              <w:rPr>
                <w:sz w:val="22"/>
                <w:szCs w:val="22"/>
              </w:rPr>
              <w:t xml:space="preserve">«Предоставление </w:t>
            </w:r>
            <w:r>
              <w:rPr>
                <w:sz w:val="22"/>
                <w:szCs w:val="22"/>
              </w:rPr>
              <w:t>земельных</w:t>
            </w:r>
            <w:r w:rsidRPr="00C44AE6">
              <w:rPr>
                <w:sz w:val="22"/>
                <w:szCs w:val="22"/>
              </w:rPr>
              <w:t xml:space="preserve"> участков, находящихся в муниципальной собственности, на торгах»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A33D91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20" w:history="1">
              <w:r w:rsidR="00556889" w:rsidRPr="00C23EEC">
                <w:rPr>
                  <w:rStyle w:val="a6"/>
                </w:rPr>
                <w:t>https://adm-priaza.ru/file.cgi?id=756</w:t>
              </w:r>
            </w:hyperlink>
            <w:r w:rsidR="00556889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3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lastRenderedPageBreak/>
              <w:t>1</w:t>
            </w:r>
            <w:r w:rsidR="00A33D91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t>Постановление Администрации Пряжинского городского поселения от 24.12.2015 №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C44AE6">
              <w:rPr>
                <w:sz w:val="22"/>
                <w:szCs w:val="22"/>
              </w:rPr>
              <w:t xml:space="preserve"> «Об утверждении Административного регламента </w:t>
            </w:r>
            <w:r>
              <w:rPr>
                <w:sz w:val="22"/>
                <w:szCs w:val="22"/>
              </w:rPr>
              <w:t xml:space="preserve">предоставления Администрацией </w:t>
            </w:r>
            <w:r w:rsidRPr="00C44AE6">
              <w:rPr>
                <w:sz w:val="22"/>
                <w:szCs w:val="22"/>
              </w:rPr>
              <w:t>Пряжинского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 xml:space="preserve">городского </w:t>
            </w:r>
            <w:r>
              <w:rPr>
                <w:sz w:val="22"/>
                <w:szCs w:val="22"/>
              </w:rPr>
              <w:t xml:space="preserve">поселения </w:t>
            </w:r>
            <w:r w:rsidRPr="00C44AE6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услуги</w:t>
            </w:r>
            <w:r w:rsidRPr="00C44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«Утверждение схемы расположения земельного участка или земельных участков, </w:t>
            </w:r>
            <w:r w:rsidRPr="00C44AE6">
              <w:rPr>
                <w:sz w:val="22"/>
                <w:szCs w:val="22"/>
              </w:rPr>
              <w:t xml:space="preserve">находящихся </w:t>
            </w:r>
            <w:r>
              <w:rPr>
                <w:sz w:val="22"/>
                <w:szCs w:val="22"/>
              </w:rPr>
              <w:t xml:space="preserve">в муниципальной собственности, на кадастровом </w:t>
            </w:r>
            <w:r w:rsidRPr="00C44AE6">
              <w:rPr>
                <w:sz w:val="22"/>
                <w:szCs w:val="22"/>
              </w:rPr>
              <w:t>плане территории»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A33D91">
            <w:pPr>
              <w:ind w:left="-108" w:right="-108"/>
              <w:jc w:val="both"/>
              <w:rPr>
                <w:sz w:val="22"/>
                <w:szCs w:val="22"/>
              </w:rPr>
            </w:pPr>
            <w:hyperlink r:id="rId21" w:history="1">
              <w:r w:rsidR="00A33D91" w:rsidRPr="00C23EEC">
                <w:rPr>
                  <w:rStyle w:val="a6"/>
                </w:rPr>
                <w:t>https://adm-priaza.ru/file.cgi?id=758</w:t>
              </w:r>
            </w:hyperlink>
            <w:r w:rsidR="00A33D91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222796">
        <w:trPr>
          <w:trHeight w:val="3107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A33D91" w:rsidRDefault="00A33D91" w:rsidP="000214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D91">
              <w:rPr>
                <w:sz w:val="22"/>
                <w:szCs w:val="22"/>
              </w:rPr>
              <w:t>14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2E271E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ордеров на проведение земляных работ.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358D" w:rsidRPr="0066358D" w:rsidRDefault="00474C5E" w:rsidP="0066358D">
            <w:pPr>
              <w:jc w:val="center"/>
              <w:rPr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 w:rsidR="0066358D">
              <w:rPr>
                <w:sz w:val="22"/>
                <w:szCs w:val="22"/>
              </w:rPr>
              <w:t>2</w:t>
            </w:r>
            <w:r w:rsidRPr="000231F5">
              <w:rPr>
                <w:sz w:val="22"/>
                <w:szCs w:val="22"/>
              </w:rPr>
              <w:t>8.0</w:t>
            </w:r>
            <w:r w:rsidR="0066358D">
              <w:rPr>
                <w:sz w:val="22"/>
                <w:szCs w:val="22"/>
              </w:rPr>
              <w:t>7</w:t>
            </w:r>
            <w:r w:rsidRPr="000231F5">
              <w:rPr>
                <w:sz w:val="22"/>
                <w:szCs w:val="22"/>
              </w:rPr>
              <w:t>.20</w:t>
            </w:r>
            <w:r w:rsidR="0066358D">
              <w:rPr>
                <w:sz w:val="22"/>
                <w:szCs w:val="22"/>
              </w:rPr>
              <w:t>2</w:t>
            </w:r>
            <w:r w:rsidRPr="000231F5">
              <w:rPr>
                <w:sz w:val="22"/>
                <w:szCs w:val="22"/>
              </w:rPr>
              <w:t>1 №</w:t>
            </w:r>
            <w:r>
              <w:rPr>
                <w:sz w:val="22"/>
                <w:szCs w:val="22"/>
              </w:rPr>
              <w:t xml:space="preserve"> </w:t>
            </w:r>
            <w:r w:rsidR="0066358D">
              <w:rPr>
                <w:sz w:val="22"/>
                <w:szCs w:val="22"/>
              </w:rPr>
              <w:t>29</w:t>
            </w:r>
            <w:r w:rsidRPr="000231F5">
              <w:rPr>
                <w:sz w:val="22"/>
                <w:szCs w:val="22"/>
              </w:rPr>
              <w:t xml:space="preserve"> «</w:t>
            </w:r>
            <w:r w:rsidR="0066358D" w:rsidRPr="0066358D">
              <w:rPr>
                <w:sz w:val="22"/>
                <w:szCs w:val="22"/>
              </w:rPr>
              <w:t>Об утверждении Административного регламента Администрации</w:t>
            </w:r>
          </w:p>
          <w:p w:rsidR="0066358D" w:rsidRPr="0066358D" w:rsidRDefault="0066358D" w:rsidP="0066358D">
            <w:pPr>
              <w:jc w:val="center"/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>Пряжинского городского поселения по предоставлению муниципальной услуги «Выдача ордера на проведение земляных работ на территории</w:t>
            </w:r>
          </w:p>
          <w:p w:rsidR="00474C5E" w:rsidRPr="00363040" w:rsidRDefault="0066358D" w:rsidP="0066358D">
            <w:pPr>
              <w:jc w:val="center"/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 xml:space="preserve">Пряжинского городского </w:t>
            </w:r>
            <w:r w:rsidRPr="0066358D">
              <w:rPr>
                <w:sz w:val="22"/>
                <w:szCs w:val="22"/>
              </w:rPr>
              <w:lastRenderedPageBreak/>
              <w:t>поселения»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66358D">
            <w:pPr>
              <w:ind w:left="-108"/>
              <w:jc w:val="both"/>
              <w:rPr>
                <w:sz w:val="22"/>
                <w:szCs w:val="22"/>
              </w:rPr>
            </w:pPr>
            <w:hyperlink r:id="rId22" w:history="1">
              <w:r w:rsidR="0066358D" w:rsidRPr="001F7BF1">
                <w:rPr>
                  <w:rStyle w:val="a6"/>
                  <w:sz w:val="22"/>
                  <w:szCs w:val="22"/>
                </w:rPr>
                <w:t>https://adm-priaza.ru/file.cgi?id=1317</w:t>
              </w:r>
            </w:hyperlink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A33D91" w:rsidRDefault="00A33D91" w:rsidP="00261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D91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474C5E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Присвоение объектам адресации адресов, аннулирование адресов.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1894" w:rsidRPr="00191894" w:rsidRDefault="00474C5E" w:rsidP="00191894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 w:rsidR="00191894">
              <w:rPr>
                <w:sz w:val="22"/>
                <w:szCs w:val="22"/>
              </w:rPr>
              <w:t>14</w:t>
            </w:r>
            <w:r w:rsidRPr="00363040">
              <w:rPr>
                <w:sz w:val="22"/>
                <w:szCs w:val="22"/>
              </w:rPr>
              <w:t>.0</w:t>
            </w:r>
            <w:r w:rsidR="00191894">
              <w:rPr>
                <w:sz w:val="22"/>
                <w:szCs w:val="22"/>
              </w:rPr>
              <w:t>6</w:t>
            </w:r>
            <w:r w:rsidRPr="00363040">
              <w:rPr>
                <w:sz w:val="22"/>
                <w:szCs w:val="22"/>
              </w:rPr>
              <w:t>.20</w:t>
            </w:r>
            <w:r w:rsidR="00191894">
              <w:rPr>
                <w:sz w:val="22"/>
                <w:szCs w:val="22"/>
              </w:rPr>
              <w:t>21</w:t>
            </w:r>
            <w:r w:rsidRPr="0036304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2</w:t>
            </w:r>
            <w:r w:rsidR="00191894">
              <w:rPr>
                <w:sz w:val="22"/>
                <w:szCs w:val="22"/>
              </w:rPr>
              <w:t>6а</w:t>
            </w:r>
            <w:r w:rsidRPr="00363040">
              <w:rPr>
                <w:sz w:val="22"/>
                <w:szCs w:val="22"/>
              </w:rPr>
              <w:t xml:space="preserve"> «</w:t>
            </w:r>
            <w:r w:rsidR="00191894" w:rsidRPr="00191894">
              <w:rPr>
                <w:sz w:val="22"/>
                <w:szCs w:val="22"/>
              </w:rPr>
              <w:t xml:space="preserve">Об утверждении </w:t>
            </w:r>
            <w:proofErr w:type="gramStart"/>
            <w:r w:rsidR="00191894" w:rsidRPr="00191894">
              <w:rPr>
                <w:sz w:val="22"/>
                <w:szCs w:val="22"/>
              </w:rPr>
              <w:t>Административного</w:t>
            </w:r>
            <w:proofErr w:type="gramEnd"/>
          </w:p>
          <w:p w:rsidR="00191894" w:rsidRPr="00191894" w:rsidRDefault="00191894" w:rsidP="00191894">
            <w:pPr>
              <w:jc w:val="center"/>
              <w:rPr>
                <w:sz w:val="22"/>
                <w:szCs w:val="22"/>
              </w:rPr>
            </w:pPr>
            <w:r w:rsidRPr="00191894">
              <w:rPr>
                <w:sz w:val="22"/>
                <w:szCs w:val="22"/>
              </w:rPr>
              <w:t xml:space="preserve">регламента по предоставлению </w:t>
            </w:r>
          </w:p>
          <w:p w:rsidR="00191894" w:rsidRPr="00191894" w:rsidRDefault="00191894" w:rsidP="00191894">
            <w:pPr>
              <w:jc w:val="center"/>
              <w:rPr>
                <w:sz w:val="22"/>
                <w:szCs w:val="22"/>
              </w:rPr>
            </w:pPr>
            <w:r w:rsidRPr="00191894">
              <w:rPr>
                <w:sz w:val="22"/>
                <w:szCs w:val="22"/>
              </w:rPr>
              <w:t>Администрацией Пряжинского городского поселения муниципальной услуги</w:t>
            </w:r>
          </w:p>
          <w:p w:rsidR="00474C5E" w:rsidRPr="00363040" w:rsidRDefault="00191894" w:rsidP="00191894">
            <w:pPr>
              <w:jc w:val="center"/>
              <w:rPr>
                <w:sz w:val="22"/>
                <w:szCs w:val="22"/>
              </w:rPr>
            </w:pPr>
            <w:r w:rsidRPr="00191894">
              <w:rPr>
                <w:sz w:val="22"/>
                <w:szCs w:val="22"/>
              </w:rPr>
              <w:t>"Присвоение объектам адресации адресов, аннулирование адресов"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74BE" w:rsidRPr="00363040" w:rsidRDefault="00C1372B" w:rsidP="00191894">
            <w:pPr>
              <w:spacing w:after="200" w:line="276" w:lineRule="auto"/>
              <w:ind w:left="-108"/>
              <w:jc w:val="both"/>
              <w:rPr>
                <w:sz w:val="22"/>
                <w:szCs w:val="22"/>
                <w:lang w:eastAsia="en-US"/>
              </w:rPr>
            </w:pPr>
            <w:hyperlink r:id="rId23" w:history="1">
              <w:r w:rsidR="00191894" w:rsidRPr="001F7BF1">
                <w:rPr>
                  <w:rStyle w:val="a6"/>
                  <w:sz w:val="22"/>
                  <w:szCs w:val="22"/>
                  <w:lang w:eastAsia="en-US"/>
                </w:rPr>
                <w:t>https://adm-priaza.ru/file.cgi?id=1569</w:t>
              </w:r>
            </w:hyperlink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474C5E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A33D91" w:rsidRDefault="00A33D91" w:rsidP="00261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D91">
              <w:rPr>
                <w:sz w:val="22"/>
                <w:szCs w:val="22"/>
              </w:rPr>
              <w:t>16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A33D91" w:rsidP="00AF0496">
            <w:pPr>
              <w:rPr>
                <w:sz w:val="22"/>
                <w:szCs w:val="22"/>
              </w:rPr>
            </w:pPr>
            <w:r w:rsidRPr="00F43D9E">
              <w:rPr>
                <w:szCs w:val="28"/>
              </w:rPr>
              <w:t>Выдача специальн</w:t>
            </w:r>
            <w:r>
              <w:rPr>
                <w:szCs w:val="28"/>
              </w:rPr>
              <w:t>ого</w:t>
            </w:r>
            <w:r w:rsidRPr="00F43D9E">
              <w:rPr>
                <w:szCs w:val="28"/>
              </w:rPr>
              <w:t xml:space="preserve"> разрешени</w:t>
            </w:r>
            <w:r>
              <w:rPr>
                <w:szCs w:val="28"/>
              </w:rPr>
              <w:t>я</w:t>
            </w:r>
            <w:r w:rsidRPr="00F43D9E">
              <w:rPr>
                <w:szCs w:val="28"/>
              </w:rPr>
              <w:t xml:space="preserve"> на движение по автомобильным дорогам местного значения тяжеловесн</w:t>
            </w:r>
            <w:r>
              <w:rPr>
                <w:szCs w:val="28"/>
              </w:rPr>
              <w:t>ого</w:t>
            </w:r>
            <w:r w:rsidRPr="00F43D9E">
              <w:rPr>
                <w:szCs w:val="28"/>
              </w:rPr>
              <w:t xml:space="preserve"> и (или) крупногабаритн</w:t>
            </w:r>
            <w:r>
              <w:rPr>
                <w:szCs w:val="28"/>
              </w:rPr>
              <w:t>ого</w:t>
            </w:r>
            <w:r w:rsidRPr="00F43D9E">
              <w:rPr>
                <w:szCs w:val="28"/>
              </w:rPr>
              <w:t xml:space="preserve"> транспортн</w:t>
            </w:r>
            <w:r>
              <w:rPr>
                <w:szCs w:val="28"/>
              </w:rPr>
              <w:t>ого</w:t>
            </w:r>
            <w:r w:rsidRPr="00F43D9E">
              <w:rPr>
                <w:szCs w:val="28"/>
              </w:rPr>
              <w:t xml:space="preserve"> средств</w:t>
            </w:r>
            <w:r>
              <w:rPr>
                <w:szCs w:val="28"/>
              </w:rPr>
              <w:t>а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358D" w:rsidRPr="0066358D" w:rsidRDefault="00474C5E" w:rsidP="0066358D">
            <w:pPr>
              <w:jc w:val="center"/>
              <w:rPr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</w:t>
            </w:r>
            <w:r w:rsidR="0066358D">
              <w:rPr>
                <w:sz w:val="22"/>
                <w:szCs w:val="22"/>
              </w:rPr>
              <w:t>1</w:t>
            </w:r>
            <w:r w:rsidRPr="000231F5">
              <w:rPr>
                <w:sz w:val="22"/>
                <w:szCs w:val="22"/>
              </w:rPr>
              <w:t>.0</w:t>
            </w:r>
            <w:r w:rsidR="0066358D">
              <w:rPr>
                <w:sz w:val="22"/>
                <w:szCs w:val="22"/>
              </w:rPr>
              <w:t>1</w:t>
            </w:r>
            <w:r w:rsidRPr="000231F5">
              <w:rPr>
                <w:sz w:val="22"/>
                <w:szCs w:val="22"/>
              </w:rPr>
              <w:t>.20</w:t>
            </w:r>
            <w:r w:rsidR="0066358D">
              <w:rPr>
                <w:sz w:val="22"/>
                <w:szCs w:val="22"/>
              </w:rPr>
              <w:t>2</w:t>
            </w:r>
            <w:r w:rsidRPr="000231F5">
              <w:rPr>
                <w:sz w:val="22"/>
                <w:szCs w:val="22"/>
              </w:rPr>
              <w:t>1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 «</w:t>
            </w:r>
            <w:r w:rsidR="0066358D" w:rsidRPr="0066358D">
              <w:rPr>
                <w:sz w:val="22"/>
                <w:szCs w:val="22"/>
              </w:rPr>
              <w:t xml:space="preserve">Об утверждении Административного регламента </w:t>
            </w:r>
          </w:p>
          <w:p w:rsidR="0066358D" w:rsidRPr="0066358D" w:rsidRDefault="0066358D" w:rsidP="0066358D">
            <w:pPr>
              <w:jc w:val="center"/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>Администрации Пряжинского городского поселения</w:t>
            </w:r>
          </w:p>
          <w:p w:rsidR="0066358D" w:rsidRPr="0066358D" w:rsidRDefault="0066358D" w:rsidP="0066358D">
            <w:pPr>
              <w:jc w:val="center"/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>по предоставлению муниципальной услуги</w:t>
            </w:r>
          </w:p>
          <w:p w:rsidR="00474C5E" w:rsidRPr="00617E2A" w:rsidRDefault="0066358D" w:rsidP="0066358D">
            <w:pPr>
              <w:jc w:val="center"/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 xml:space="preserve">«Выдача специальных разрешений на движение по автомобильным дорогам тяжеловесных и (или) </w:t>
            </w:r>
            <w:r w:rsidRPr="0066358D">
              <w:rPr>
                <w:sz w:val="22"/>
                <w:szCs w:val="22"/>
              </w:rPr>
              <w:lastRenderedPageBreak/>
              <w:t>крупногабаритных транспортных средств»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363040" w:rsidRDefault="00C1372B" w:rsidP="0066358D">
            <w:pPr>
              <w:ind w:left="-108"/>
              <w:jc w:val="both"/>
              <w:rPr>
                <w:sz w:val="22"/>
                <w:szCs w:val="22"/>
              </w:rPr>
            </w:pPr>
            <w:hyperlink r:id="rId24" w:history="1">
              <w:r w:rsidR="0066358D" w:rsidRPr="001F7BF1">
                <w:rPr>
                  <w:rStyle w:val="a6"/>
                  <w:sz w:val="22"/>
                  <w:szCs w:val="22"/>
                </w:rPr>
                <w:t>https://adm-priaza.ru/file.cgi?id=1163</w:t>
              </w:r>
            </w:hyperlink>
            <w:r w:rsidR="006635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C5E" w:rsidRPr="00474C5E" w:rsidRDefault="00474C5E" w:rsidP="0007326F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A55A55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A33D91" w:rsidRDefault="00A33D91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D91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363040" w:rsidRDefault="00A55A55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разрешений на снос зеленых насаждений.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1FB4" w:rsidRPr="00031FB4" w:rsidRDefault="00A55A55" w:rsidP="00031FB4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 w:rsidR="00031FB4">
              <w:rPr>
                <w:sz w:val="22"/>
                <w:szCs w:val="22"/>
              </w:rPr>
              <w:t>28.07.2021</w:t>
            </w:r>
            <w:r w:rsidRPr="0036304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="00031FB4">
              <w:rPr>
                <w:sz w:val="22"/>
                <w:szCs w:val="22"/>
              </w:rPr>
              <w:t>30</w:t>
            </w:r>
            <w:r w:rsidRPr="00363040">
              <w:rPr>
                <w:sz w:val="22"/>
                <w:szCs w:val="22"/>
              </w:rPr>
              <w:t xml:space="preserve"> «</w:t>
            </w:r>
            <w:r w:rsidR="00031FB4" w:rsidRPr="00031FB4">
              <w:rPr>
                <w:sz w:val="22"/>
                <w:szCs w:val="22"/>
              </w:rPr>
              <w:t>Об утверждении Административного регламента Администрации</w:t>
            </w:r>
          </w:p>
          <w:p w:rsidR="00031FB4" w:rsidRPr="00031FB4" w:rsidRDefault="00031FB4" w:rsidP="00031FB4">
            <w:pPr>
              <w:jc w:val="center"/>
              <w:rPr>
                <w:sz w:val="22"/>
                <w:szCs w:val="22"/>
              </w:rPr>
            </w:pPr>
            <w:r w:rsidRPr="00031FB4">
              <w:rPr>
                <w:sz w:val="22"/>
                <w:szCs w:val="22"/>
              </w:rPr>
              <w:t>Пряжинского городского поселения по предоставлению муниципальной услуги «Выдача разрешений на снос зеленых насаждений на территории</w:t>
            </w:r>
          </w:p>
          <w:p w:rsidR="00A55A55" w:rsidRPr="00363040" w:rsidRDefault="00031FB4" w:rsidP="00031FB4">
            <w:pPr>
              <w:jc w:val="center"/>
              <w:rPr>
                <w:sz w:val="22"/>
                <w:szCs w:val="22"/>
              </w:rPr>
            </w:pPr>
            <w:r w:rsidRPr="00031FB4">
              <w:rPr>
                <w:sz w:val="22"/>
                <w:szCs w:val="22"/>
              </w:rPr>
              <w:t>Пряжинского городского поселения»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363040" w:rsidRDefault="00C1372B" w:rsidP="00031FB4">
            <w:pPr>
              <w:ind w:left="-108"/>
              <w:jc w:val="both"/>
              <w:rPr>
                <w:sz w:val="22"/>
                <w:szCs w:val="22"/>
              </w:rPr>
            </w:pPr>
            <w:hyperlink r:id="rId25" w:history="1">
              <w:r w:rsidR="00031FB4" w:rsidRPr="001F7BF1">
                <w:rPr>
                  <w:rStyle w:val="a6"/>
                  <w:sz w:val="22"/>
                  <w:szCs w:val="22"/>
                </w:rPr>
                <w:t>https://adm-priaza.ru/file.cgi?id=1318</w:t>
              </w:r>
            </w:hyperlink>
            <w:r w:rsidR="00031F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A55A55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A33D91" w:rsidRDefault="00A33D91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D91">
              <w:rPr>
                <w:sz w:val="22"/>
                <w:szCs w:val="22"/>
              </w:rPr>
              <w:t>18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363040" w:rsidRDefault="00A55A55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информации о деятельности органов местного самоуправления муниципального образования в Республике Карелия.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363040" w:rsidRDefault="00A55A55" w:rsidP="00FE1D2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 w:rsidR="00FE1D29">
              <w:rPr>
                <w:sz w:val="22"/>
                <w:szCs w:val="22"/>
              </w:rPr>
              <w:t>15</w:t>
            </w:r>
            <w:r w:rsidRPr="00363040">
              <w:rPr>
                <w:sz w:val="22"/>
                <w:szCs w:val="22"/>
              </w:rPr>
              <w:t>.0</w:t>
            </w:r>
            <w:r w:rsidR="00FE1D29">
              <w:rPr>
                <w:sz w:val="22"/>
                <w:szCs w:val="22"/>
              </w:rPr>
              <w:t>7</w:t>
            </w:r>
            <w:r w:rsidRPr="00363040">
              <w:rPr>
                <w:sz w:val="22"/>
                <w:szCs w:val="22"/>
              </w:rPr>
              <w:t>.20</w:t>
            </w:r>
            <w:r w:rsidR="00FE1D29">
              <w:rPr>
                <w:sz w:val="22"/>
                <w:szCs w:val="22"/>
              </w:rPr>
              <w:t>20</w:t>
            </w:r>
            <w:r w:rsidRPr="00363040">
              <w:rPr>
                <w:sz w:val="22"/>
                <w:szCs w:val="22"/>
              </w:rPr>
              <w:t xml:space="preserve"> №</w:t>
            </w:r>
            <w:r w:rsidR="00FE1D29">
              <w:rPr>
                <w:sz w:val="22"/>
                <w:szCs w:val="22"/>
              </w:rPr>
              <w:t>30</w:t>
            </w:r>
            <w:r w:rsidRPr="003630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="00FE1D29" w:rsidRPr="00DB6D74">
              <w:rPr>
                <w:color w:val="000000"/>
                <w:szCs w:val="28"/>
              </w:rPr>
              <w:t>Об утверждении Административного регламента по  предоставлению муниципальной услуги «Предоставление информации о деятельности органов местного самоуправления»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796" w:rsidRPr="00363040" w:rsidRDefault="00C1372B" w:rsidP="00222796">
            <w:pPr>
              <w:jc w:val="both"/>
              <w:rPr>
                <w:sz w:val="22"/>
                <w:szCs w:val="22"/>
              </w:rPr>
            </w:pPr>
            <w:hyperlink r:id="rId26" w:history="1">
              <w:r w:rsidR="00FE1D29" w:rsidRPr="001F7BF1">
                <w:rPr>
                  <w:rStyle w:val="a6"/>
                  <w:sz w:val="22"/>
                  <w:szCs w:val="22"/>
                </w:rPr>
                <w:t>https://adm-priaza.ru/file.cgi?id=980</w:t>
              </w:r>
            </w:hyperlink>
            <w:r w:rsidR="00FE1D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Соглашение не заключено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5A55" w:rsidRPr="00474C5E" w:rsidRDefault="00A55A55" w:rsidP="00F34752">
            <w:pPr>
              <w:jc w:val="center"/>
              <w:rPr>
                <w:rStyle w:val="a6"/>
                <w:rFonts w:eastAsia="Calibri"/>
                <w:color w:val="auto"/>
                <w:u w:val="none"/>
              </w:rPr>
            </w:pPr>
            <w:r w:rsidRPr="00474C5E">
              <w:rPr>
                <w:rStyle w:val="a6"/>
                <w:rFonts w:eastAsia="Calibri"/>
                <w:color w:val="auto"/>
                <w:u w:val="none"/>
              </w:rPr>
              <w:t>-</w:t>
            </w:r>
          </w:p>
        </w:tc>
      </w:tr>
      <w:tr w:rsidR="007F0328" w:rsidRPr="00363040" w:rsidTr="004E4E5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Pr="00A33D91" w:rsidRDefault="007F0328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</w:t>
            </w:r>
            <w:r>
              <w:rPr>
                <w:sz w:val="22"/>
                <w:szCs w:val="22"/>
              </w:rPr>
              <w:lastRenderedPageBreak/>
              <w:t>расположенные в границах Пряжинского городского поселения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Постановление Администрации Пряжинского городского поселения от 06.07.2018 №17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sz w:val="22"/>
                <w:szCs w:val="22"/>
              </w:rPr>
              <w:t xml:space="preserve">Об утверждении Административного регламента Администрации Пряжинского городского поселения по предоставлению муниципальной услуги «Выдача разрешений на выполнение авиационных </w:t>
            </w:r>
            <w:r>
              <w:rPr>
                <w:sz w:val="22"/>
                <w:szCs w:val="22"/>
              </w:rPr>
              <w:lastRenderedPageBreak/>
              <w:t xml:space="preserve">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городского поселения площадки, сведения о которых не опубликованы в документах аэронавигационной информации» </w:t>
            </w:r>
            <w:proofErr w:type="gram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hyperlink r:id="rId27" w:history="1">
              <w:r>
                <w:rPr>
                  <w:rStyle w:val="a6"/>
                </w:rPr>
                <w:t>http://adm-priaza.ru/file.cgi?id=261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0328" w:rsidRDefault="007F0328" w:rsidP="00B44159">
            <w:pPr>
              <w:jc w:val="center"/>
            </w:pPr>
            <w:r>
              <w:t>-</w:t>
            </w:r>
          </w:p>
        </w:tc>
      </w:tr>
    </w:tbl>
    <w:p w:rsidR="00267BCE" w:rsidRDefault="00267BCE" w:rsidP="00F3723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267BCE" w:rsidSect="00FA7EA6">
      <w:pgSz w:w="15840" w:h="12240" w:orient="landscape"/>
      <w:pgMar w:top="568" w:right="567" w:bottom="709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>
    <w:applyBreakingRules/>
    <w:useFELayout/>
  </w:compat>
  <w:rsids>
    <w:rsidRoot w:val="00FF51CF"/>
    <w:rsid w:val="00021456"/>
    <w:rsid w:val="000231F5"/>
    <w:rsid w:val="00031FB4"/>
    <w:rsid w:val="00034993"/>
    <w:rsid w:val="00034B60"/>
    <w:rsid w:val="000677D1"/>
    <w:rsid w:val="000A4453"/>
    <w:rsid w:val="000D294B"/>
    <w:rsid w:val="000F112D"/>
    <w:rsid w:val="0012168D"/>
    <w:rsid w:val="00131E2A"/>
    <w:rsid w:val="00135E0E"/>
    <w:rsid w:val="00191894"/>
    <w:rsid w:val="00222796"/>
    <w:rsid w:val="00267BCE"/>
    <w:rsid w:val="002903BA"/>
    <w:rsid w:val="002C282A"/>
    <w:rsid w:val="002D2BC3"/>
    <w:rsid w:val="002E271E"/>
    <w:rsid w:val="00303AE6"/>
    <w:rsid w:val="00333DC3"/>
    <w:rsid w:val="00334AE0"/>
    <w:rsid w:val="00363040"/>
    <w:rsid w:val="003A78A0"/>
    <w:rsid w:val="003D116C"/>
    <w:rsid w:val="0041550E"/>
    <w:rsid w:val="004259E9"/>
    <w:rsid w:val="00437677"/>
    <w:rsid w:val="00472CC3"/>
    <w:rsid w:val="00474C5E"/>
    <w:rsid w:val="00484EAF"/>
    <w:rsid w:val="00497D02"/>
    <w:rsid w:val="004E4E5C"/>
    <w:rsid w:val="00526F4A"/>
    <w:rsid w:val="00531A22"/>
    <w:rsid w:val="00534FCA"/>
    <w:rsid w:val="005442ED"/>
    <w:rsid w:val="00554D59"/>
    <w:rsid w:val="00556889"/>
    <w:rsid w:val="00571A90"/>
    <w:rsid w:val="005A697F"/>
    <w:rsid w:val="005B22A1"/>
    <w:rsid w:val="00617E2A"/>
    <w:rsid w:val="00620D02"/>
    <w:rsid w:val="00630341"/>
    <w:rsid w:val="00644FF8"/>
    <w:rsid w:val="0066358D"/>
    <w:rsid w:val="006B590A"/>
    <w:rsid w:val="006E42CE"/>
    <w:rsid w:val="0072461A"/>
    <w:rsid w:val="007268E5"/>
    <w:rsid w:val="00745159"/>
    <w:rsid w:val="00745806"/>
    <w:rsid w:val="00786675"/>
    <w:rsid w:val="007A30A2"/>
    <w:rsid w:val="007F0328"/>
    <w:rsid w:val="007F227B"/>
    <w:rsid w:val="00835461"/>
    <w:rsid w:val="00853172"/>
    <w:rsid w:val="008626D7"/>
    <w:rsid w:val="008C1ECD"/>
    <w:rsid w:val="00944025"/>
    <w:rsid w:val="0095744A"/>
    <w:rsid w:val="009726EE"/>
    <w:rsid w:val="009814C4"/>
    <w:rsid w:val="00990C22"/>
    <w:rsid w:val="009C278F"/>
    <w:rsid w:val="009E6BD0"/>
    <w:rsid w:val="00A03E20"/>
    <w:rsid w:val="00A33D91"/>
    <w:rsid w:val="00A50215"/>
    <w:rsid w:val="00A55A55"/>
    <w:rsid w:val="00A72BE3"/>
    <w:rsid w:val="00AC2E6E"/>
    <w:rsid w:val="00AD357F"/>
    <w:rsid w:val="00AD6B4D"/>
    <w:rsid w:val="00AD6E88"/>
    <w:rsid w:val="00AF368B"/>
    <w:rsid w:val="00B00A9B"/>
    <w:rsid w:val="00B4733D"/>
    <w:rsid w:val="00BC39EA"/>
    <w:rsid w:val="00BC56FF"/>
    <w:rsid w:val="00BE5BBA"/>
    <w:rsid w:val="00C07135"/>
    <w:rsid w:val="00C1372B"/>
    <w:rsid w:val="00C14813"/>
    <w:rsid w:val="00C33F1F"/>
    <w:rsid w:val="00C44AE6"/>
    <w:rsid w:val="00C7553E"/>
    <w:rsid w:val="00C91A56"/>
    <w:rsid w:val="00C94D0B"/>
    <w:rsid w:val="00CE0214"/>
    <w:rsid w:val="00D56CD9"/>
    <w:rsid w:val="00DD6ABB"/>
    <w:rsid w:val="00E57DD3"/>
    <w:rsid w:val="00EA03D3"/>
    <w:rsid w:val="00EA05E1"/>
    <w:rsid w:val="00EB63B7"/>
    <w:rsid w:val="00EE3721"/>
    <w:rsid w:val="00F27FB9"/>
    <w:rsid w:val="00F33BEE"/>
    <w:rsid w:val="00F37231"/>
    <w:rsid w:val="00F74AC5"/>
    <w:rsid w:val="00F82015"/>
    <w:rsid w:val="00FA7EA6"/>
    <w:rsid w:val="00FB1459"/>
    <w:rsid w:val="00FB74BE"/>
    <w:rsid w:val="00FD5D09"/>
    <w:rsid w:val="00FE1D29"/>
    <w:rsid w:val="00FF51CF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ED"/>
    <w:rPr>
      <w:sz w:val="24"/>
      <w:szCs w:val="24"/>
      <w:lang w:eastAsia="zh-CN"/>
    </w:rPr>
  </w:style>
  <w:style w:type="paragraph" w:styleId="8">
    <w:name w:val="heading 8"/>
    <w:basedOn w:val="a"/>
    <w:next w:val="a"/>
    <w:qFormat/>
    <w:rsid w:val="00CE0214"/>
    <w:pPr>
      <w:keepNext/>
      <w:ind w:left="76" w:right="-57"/>
      <w:outlineLvl w:val="7"/>
    </w:pPr>
    <w:rPr>
      <w:rFonts w:eastAsia="Calibri"/>
      <w:b/>
      <w:bCs/>
      <w:sz w:val="22"/>
      <w:szCs w:val="22"/>
      <w:u w:val="single"/>
      <w:lang w:eastAsia="en-US"/>
    </w:rPr>
  </w:style>
  <w:style w:type="paragraph" w:styleId="9">
    <w:name w:val="heading 9"/>
    <w:basedOn w:val="a"/>
    <w:next w:val="a"/>
    <w:qFormat/>
    <w:rsid w:val="00620D02"/>
    <w:pPr>
      <w:keepNext/>
      <w:ind w:left="76"/>
      <w:outlineLvl w:val="8"/>
    </w:pPr>
    <w:rPr>
      <w:rFonts w:eastAsia="Times New Roman"/>
      <w:b/>
      <w:bCs/>
      <w:spacing w:val="-2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CE0214"/>
    <w:pPr>
      <w:ind w:left="76"/>
      <w:jc w:val="both"/>
      <w:outlineLvl w:val="0"/>
    </w:pPr>
    <w:rPr>
      <w:rFonts w:eastAsia="Times New Roman"/>
      <w:spacing w:val="-2"/>
      <w:sz w:val="20"/>
      <w:szCs w:val="20"/>
      <w:lang w:eastAsia="ru-RU"/>
    </w:rPr>
  </w:style>
  <w:style w:type="paragraph" w:styleId="a3">
    <w:name w:val="Body Text Indent"/>
    <w:basedOn w:val="a"/>
    <w:semiHidden/>
    <w:rsid w:val="00CE0214"/>
    <w:pPr>
      <w:ind w:left="-1"/>
      <w:jc w:val="both"/>
    </w:pPr>
    <w:rPr>
      <w:rFonts w:eastAsia="Times New Roman"/>
      <w:spacing w:val="-2"/>
      <w:sz w:val="20"/>
      <w:szCs w:val="20"/>
      <w:lang w:eastAsia="ru-RU"/>
    </w:rPr>
  </w:style>
  <w:style w:type="paragraph" w:customStyle="1" w:styleId="a4">
    <w:name w:val="Знак Знак"/>
    <w:basedOn w:val="a"/>
    <w:rsid w:val="00BC56FF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5">
    <w:name w:val="Normal (Web)"/>
    <w:basedOn w:val="a"/>
    <w:rsid w:val="00BC56FF"/>
    <w:pPr>
      <w:spacing w:before="100" w:beforeAutospacing="1" w:after="100" w:afterAutospacing="1"/>
      <w:ind w:firstLine="15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AF368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36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ED"/>
    <w:rPr>
      <w:sz w:val="24"/>
      <w:szCs w:val="24"/>
      <w:lang w:eastAsia="zh-CN"/>
    </w:rPr>
  </w:style>
  <w:style w:type="paragraph" w:styleId="8">
    <w:name w:val="heading 8"/>
    <w:basedOn w:val="a"/>
    <w:next w:val="a"/>
    <w:qFormat/>
    <w:rsid w:val="00CE0214"/>
    <w:pPr>
      <w:keepNext/>
      <w:ind w:left="76" w:right="-57"/>
      <w:outlineLvl w:val="7"/>
    </w:pPr>
    <w:rPr>
      <w:rFonts w:eastAsia="Calibri"/>
      <w:b/>
      <w:bCs/>
      <w:sz w:val="22"/>
      <w:szCs w:val="22"/>
      <w:u w:val="single"/>
      <w:lang w:eastAsia="en-US"/>
    </w:rPr>
  </w:style>
  <w:style w:type="paragraph" w:styleId="9">
    <w:name w:val="heading 9"/>
    <w:basedOn w:val="a"/>
    <w:next w:val="a"/>
    <w:qFormat/>
    <w:rsid w:val="00620D02"/>
    <w:pPr>
      <w:keepNext/>
      <w:ind w:left="76"/>
      <w:outlineLvl w:val="8"/>
    </w:pPr>
    <w:rPr>
      <w:rFonts w:eastAsia="Times New Roman"/>
      <w:b/>
      <w:bCs/>
      <w:spacing w:val="-2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CE0214"/>
    <w:pPr>
      <w:ind w:left="76"/>
      <w:jc w:val="both"/>
      <w:outlineLvl w:val="0"/>
    </w:pPr>
    <w:rPr>
      <w:rFonts w:eastAsia="Times New Roman"/>
      <w:spacing w:val="-2"/>
      <w:sz w:val="20"/>
      <w:szCs w:val="20"/>
      <w:lang w:eastAsia="ru-RU"/>
    </w:rPr>
  </w:style>
  <w:style w:type="paragraph" w:styleId="a3">
    <w:name w:val="Body Text Indent"/>
    <w:basedOn w:val="a"/>
    <w:semiHidden/>
    <w:rsid w:val="00CE0214"/>
    <w:pPr>
      <w:ind w:left="-1"/>
      <w:jc w:val="both"/>
    </w:pPr>
    <w:rPr>
      <w:rFonts w:eastAsia="Times New Roman"/>
      <w:spacing w:val="-2"/>
      <w:sz w:val="20"/>
      <w:szCs w:val="20"/>
      <w:lang w:eastAsia="ru-RU"/>
    </w:rPr>
  </w:style>
  <w:style w:type="paragraph" w:customStyle="1" w:styleId="a4">
    <w:name w:val="Знак Знак"/>
    <w:basedOn w:val="a"/>
    <w:rsid w:val="00BC56FF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5">
    <w:name w:val="Normal (Web)"/>
    <w:basedOn w:val="a"/>
    <w:rsid w:val="00BC56FF"/>
    <w:pPr>
      <w:spacing w:before="100" w:beforeAutospacing="1" w:after="100" w:afterAutospacing="1"/>
      <w:ind w:firstLine="15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AF368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36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file.cgi?id=754" TargetMode="External"/><Relationship Id="rId13" Type="http://schemas.openxmlformats.org/officeDocument/2006/relationships/hyperlink" Target="https://adm-priaza.ru/file.cgi?id=766" TargetMode="External"/><Relationship Id="rId18" Type="http://schemas.openxmlformats.org/officeDocument/2006/relationships/hyperlink" Target="https://adm-priaza.ru/file.cgi?id=759" TargetMode="External"/><Relationship Id="rId26" Type="http://schemas.openxmlformats.org/officeDocument/2006/relationships/hyperlink" Target="https://adm-priaza.ru/file.cgi?id=9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m-priaza.ru/file.cgi?id=758" TargetMode="External"/><Relationship Id="rId7" Type="http://schemas.openxmlformats.org/officeDocument/2006/relationships/hyperlink" Target="https://adm-priaza.ru/file.cgi?id=762" TargetMode="External"/><Relationship Id="rId12" Type="http://schemas.openxmlformats.org/officeDocument/2006/relationships/hyperlink" Target="https://adm-priaza.ru/file.cgi?id=765" TargetMode="External"/><Relationship Id="rId17" Type="http://schemas.openxmlformats.org/officeDocument/2006/relationships/hyperlink" Target="https://adm-priaza.ru/file.cgi?id=771" TargetMode="External"/><Relationship Id="rId25" Type="http://schemas.openxmlformats.org/officeDocument/2006/relationships/hyperlink" Target="https://adm-priaza.ru/file.cgi?id=13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-priaza.ru/file.cgi?id=752" TargetMode="External"/><Relationship Id="rId20" Type="http://schemas.openxmlformats.org/officeDocument/2006/relationships/hyperlink" Target="https://adm-priaza.ru/file.cgi?id=7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m-priaza.ru/file.cgi?id=774" TargetMode="External"/><Relationship Id="rId11" Type="http://schemas.openxmlformats.org/officeDocument/2006/relationships/hyperlink" Target="https://adm-priaza.ru/file.cgi?id=772" TargetMode="External"/><Relationship Id="rId24" Type="http://schemas.openxmlformats.org/officeDocument/2006/relationships/hyperlink" Target="https://adm-priaza.ru/file.cgi?id=1163" TargetMode="External"/><Relationship Id="rId5" Type="http://schemas.openxmlformats.org/officeDocument/2006/relationships/hyperlink" Target="https://adm-priaza.ru/file.cgi?id=755" TargetMode="External"/><Relationship Id="rId15" Type="http://schemas.openxmlformats.org/officeDocument/2006/relationships/hyperlink" Target="https://adm-priaza.ru/file.cgi?id=769" TargetMode="External"/><Relationship Id="rId23" Type="http://schemas.openxmlformats.org/officeDocument/2006/relationships/hyperlink" Target="https://adm-priaza.ru/file.cgi?id=156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-priaza.ru/file.cgi?id=753" TargetMode="External"/><Relationship Id="rId19" Type="http://schemas.openxmlformats.org/officeDocument/2006/relationships/hyperlink" Target="https://adm-priaza.ru/file.cgi?id=757" TargetMode="External"/><Relationship Id="rId4" Type="http://schemas.openxmlformats.org/officeDocument/2006/relationships/hyperlink" Target="https://adm-priaza.ru/file.cgi?id=761" TargetMode="External"/><Relationship Id="rId9" Type="http://schemas.openxmlformats.org/officeDocument/2006/relationships/hyperlink" Target="https://adm-priaza.ru/file.cgi?id=773" TargetMode="External"/><Relationship Id="rId14" Type="http://schemas.openxmlformats.org/officeDocument/2006/relationships/hyperlink" Target="https://adm-priaza.ru/file.cgi?id=750" TargetMode="External"/><Relationship Id="rId22" Type="http://schemas.openxmlformats.org/officeDocument/2006/relationships/hyperlink" Target="https://adm-priaza.ru/file.cgi?id=1317" TargetMode="External"/><Relationship Id="rId27" Type="http://schemas.openxmlformats.org/officeDocument/2006/relationships/hyperlink" Target="http://adm-priaza.ru/file.cgi?id=261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123</dc:creator>
  <cp:lastModifiedBy>Специалист</cp:lastModifiedBy>
  <cp:revision>4</cp:revision>
  <dcterms:created xsi:type="dcterms:W3CDTF">2022-09-27T06:44:00Z</dcterms:created>
  <dcterms:modified xsi:type="dcterms:W3CDTF">2022-09-29T08:23:00Z</dcterms:modified>
</cp:coreProperties>
</file>