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Получить информацию об объектах недвижимости можно через портал Госуслуг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Пользователи портала Госуслуг могут получить выписки из Единого государственного реестра недвижимости (ЕГРН).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Основной причиной отсутствия объекта недвижимости на Госуслугах в личном кабинете является несоответствие сведений в профиле гражданина на сайте данным в ЕГРН (например, в записи ЕГРН у правообладателя отсутствует СНИЛС, или правообладатель изменил фамилию</w:t>
      </w:r>
      <w:r>
        <w:rPr>
          <w:rFonts w:ascii="Segoe UI" w:hAnsi="Segoe UI" w:cs="Segoe UI"/>
        </w:rPr>
        <w:t xml:space="preserve">, паспорт, но не внес изменения в ЕГРН).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таком случае можно отправить обращение через портал Госуслуг в адрес Росреестра об отсутствии сведений о правах на объект в личном кабинете и наблюдать ход рассмотрения, отслеживая статус через личный кабинет на ЕПГУ.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Росреестр посредством системы межведомственного информационного взаимодействия запросит необходимую информацию и на основании поступившего ответа внесет в ЕГРН необходимые сведения.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Обращаем внимание, что запросить сведения из ЕГРН об объектах недвижимости, которые принадлежали или принадлежат несовершеннолетнему ребенку через портал Госуслуг возможно только в случае, если ребенок достиг 14-летнего возраста и имеет подтвержденную учетн</w:t>
      </w:r>
      <w:r>
        <w:rPr>
          <w:rFonts w:ascii="Segoe UI" w:hAnsi="Segoe UI" w:cs="Segoe UI"/>
        </w:rPr>
        <w:t xml:space="preserve">ую запись в ЕСИА. Через личный кабинет Госуслуг одного из родителей подать такой запрос не получится, поэтому запросить данную выписку из ЕГРН можно через МФЦ.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2025-06-16T07:09:38Z</dcterms:modified>
</cp:coreProperties>
</file>