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959" w:rsidRDefault="00315959" w:rsidP="002114A8">
      <w:pPr>
        <w:tabs>
          <w:tab w:val="left" w:pos="7655"/>
        </w:tabs>
        <w:suppressAutoHyphens/>
        <w:jc w:val="center"/>
        <w:rPr>
          <w:sz w:val="22"/>
          <w:szCs w:val="22"/>
          <w:lang w:eastAsia="ar-SA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6" o:title=""/>
          </v:shape>
          <o:OLEObject Type="Embed" ProgID="PBrush" ShapeID="_x0000_i1025" DrawAspect="Content" ObjectID="_1694592921" r:id="rId7"/>
        </w:object>
      </w:r>
    </w:p>
    <w:p w:rsidR="00AB4400" w:rsidRPr="006A41B5" w:rsidRDefault="00AB4400" w:rsidP="002114A8">
      <w:pPr>
        <w:tabs>
          <w:tab w:val="left" w:pos="7655"/>
        </w:tabs>
        <w:suppressAutoHyphens/>
        <w:jc w:val="center"/>
        <w:rPr>
          <w:b/>
          <w:szCs w:val="24"/>
          <w:lang w:eastAsia="ar-SA"/>
        </w:rPr>
      </w:pPr>
      <w:r w:rsidRPr="006A41B5">
        <w:rPr>
          <w:b/>
          <w:szCs w:val="24"/>
          <w:lang w:eastAsia="ar-SA"/>
        </w:rPr>
        <w:t>Республика Карелия</w:t>
      </w:r>
    </w:p>
    <w:p w:rsidR="00AB4400" w:rsidRPr="006A41B5" w:rsidRDefault="00AB4400" w:rsidP="002114A8">
      <w:pPr>
        <w:suppressAutoHyphens/>
        <w:jc w:val="center"/>
        <w:rPr>
          <w:b/>
          <w:szCs w:val="24"/>
          <w:lang w:eastAsia="ar-SA"/>
        </w:rPr>
      </w:pPr>
      <w:r w:rsidRPr="006A41B5">
        <w:rPr>
          <w:b/>
          <w:szCs w:val="24"/>
          <w:lang w:eastAsia="ar-SA"/>
        </w:rPr>
        <w:t xml:space="preserve">Администрация </w:t>
      </w:r>
      <w:r w:rsidR="004E498D" w:rsidRPr="006A41B5">
        <w:rPr>
          <w:b/>
          <w:szCs w:val="24"/>
          <w:lang w:eastAsia="ar-SA"/>
        </w:rPr>
        <w:t>Пряжинского городского поселения</w:t>
      </w:r>
    </w:p>
    <w:p w:rsidR="00AB4400" w:rsidRPr="002A5FE4" w:rsidRDefault="00AB4400" w:rsidP="002114A8">
      <w:pPr>
        <w:keepNext/>
        <w:jc w:val="center"/>
        <w:outlineLvl w:val="1"/>
        <w:rPr>
          <w:rFonts w:cs="Arial"/>
          <w:b/>
          <w:bCs/>
          <w:iCs/>
          <w:sz w:val="22"/>
          <w:szCs w:val="22"/>
        </w:rPr>
      </w:pPr>
    </w:p>
    <w:p w:rsidR="00AB4400" w:rsidRPr="006A41B5" w:rsidRDefault="00AB4400" w:rsidP="002114A8">
      <w:pPr>
        <w:keepNext/>
        <w:jc w:val="center"/>
        <w:outlineLvl w:val="0"/>
        <w:rPr>
          <w:b/>
          <w:sz w:val="28"/>
          <w:szCs w:val="28"/>
        </w:rPr>
      </w:pPr>
      <w:r w:rsidRPr="006A41B5">
        <w:rPr>
          <w:b/>
          <w:sz w:val="28"/>
          <w:szCs w:val="28"/>
        </w:rPr>
        <w:t>ПОСТАНОВЛЕНИЕ</w:t>
      </w:r>
    </w:p>
    <w:p w:rsidR="00AB4400" w:rsidRPr="006A41B5" w:rsidRDefault="00AB4400" w:rsidP="006A41B5">
      <w:pPr>
        <w:spacing w:before="240" w:after="60"/>
        <w:ind w:left="426"/>
        <w:jc w:val="both"/>
        <w:outlineLvl w:val="7"/>
        <w:rPr>
          <w:iCs/>
          <w:sz w:val="28"/>
          <w:szCs w:val="28"/>
          <w:u w:val="single"/>
        </w:rPr>
      </w:pPr>
      <w:r w:rsidRPr="002A5FE4">
        <w:rPr>
          <w:iCs/>
          <w:sz w:val="22"/>
          <w:szCs w:val="22"/>
        </w:rPr>
        <w:t>«</w:t>
      </w:r>
      <w:r w:rsidR="008A09BA">
        <w:rPr>
          <w:iCs/>
          <w:sz w:val="28"/>
          <w:szCs w:val="28"/>
        </w:rPr>
        <w:t>20</w:t>
      </w:r>
      <w:r w:rsidRPr="006A41B5">
        <w:rPr>
          <w:iCs/>
          <w:sz w:val="28"/>
          <w:szCs w:val="28"/>
        </w:rPr>
        <w:t xml:space="preserve">» </w:t>
      </w:r>
      <w:r w:rsidR="005A10C3" w:rsidRPr="006A41B5">
        <w:rPr>
          <w:iCs/>
          <w:sz w:val="28"/>
          <w:szCs w:val="28"/>
        </w:rPr>
        <w:t>сентября</w:t>
      </w:r>
      <w:r w:rsidR="009F4ACE" w:rsidRPr="006A41B5">
        <w:rPr>
          <w:iCs/>
          <w:sz w:val="28"/>
          <w:szCs w:val="28"/>
        </w:rPr>
        <w:t xml:space="preserve"> 2</w:t>
      </w:r>
      <w:r w:rsidRPr="006A41B5">
        <w:rPr>
          <w:iCs/>
          <w:sz w:val="28"/>
          <w:szCs w:val="28"/>
        </w:rPr>
        <w:t>0</w:t>
      </w:r>
      <w:r w:rsidR="009E5CCE" w:rsidRPr="006A41B5">
        <w:rPr>
          <w:iCs/>
          <w:sz w:val="28"/>
          <w:szCs w:val="28"/>
        </w:rPr>
        <w:t>2</w:t>
      </w:r>
      <w:r w:rsidR="005F05A2" w:rsidRPr="006A41B5">
        <w:rPr>
          <w:iCs/>
          <w:sz w:val="28"/>
          <w:szCs w:val="28"/>
        </w:rPr>
        <w:t>1</w:t>
      </w:r>
      <w:r w:rsidRPr="006A41B5">
        <w:rPr>
          <w:iCs/>
          <w:sz w:val="28"/>
          <w:szCs w:val="28"/>
        </w:rPr>
        <w:t xml:space="preserve"> г.                                 </w:t>
      </w:r>
      <w:r w:rsidRPr="006A41B5">
        <w:rPr>
          <w:iCs/>
          <w:sz w:val="28"/>
          <w:szCs w:val="28"/>
        </w:rPr>
        <w:tab/>
        <w:t xml:space="preserve">      </w:t>
      </w:r>
      <w:r w:rsidR="006A41B5">
        <w:rPr>
          <w:iCs/>
          <w:sz w:val="28"/>
          <w:szCs w:val="28"/>
        </w:rPr>
        <w:t xml:space="preserve">                </w:t>
      </w:r>
      <w:r w:rsidRPr="006A41B5">
        <w:rPr>
          <w:iCs/>
          <w:sz w:val="28"/>
          <w:szCs w:val="28"/>
        </w:rPr>
        <w:t xml:space="preserve">             </w:t>
      </w:r>
      <w:r w:rsidR="00D569AD" w:rsidRPr="006A41B5">
        <w:rPr>
          <w:iCs/>
          <w:sz w:val="28"/>
          <w:szCs w:val="28"/>
        </w:rPr>
        <w:t xml:space="preserve">                 </w:t>
      </w:r>
      <w:r w:rsidRPr="006A41B5">
        <w:rPr>
          <w:iCs/>
          <w:sz w:val="28"/>
          <w:szCs w:val="28"/>
        </w:rPr>
        <w:t>№</w:t>
      </w:r>
      <w:r w:rsidR="009F4ACE" w:rsidRPr="006A41B5">
        <w:rPr>
          <w:iCs/>
          <w:sz w:val="28"/>
          <w:szCs w:val="28"/>
        </w:rPr>
        <w:t xml:space="preserve"> </w:t>
      </w:r>
      <w:r w:rsidR="009857FF" w:rsidRPr="006A41B5">
        <w:rPr>
          <w:iCs/>
          <w:sz w:val="28"/>
          <w:szCs w:val="28"/>
        </w:rPr>
        <w:t>3</w:t>
      </w:r>
      <w:r w:rsidR="008A09BA">
        <w:rPr>
          <w:iCs/>
          <w:sz w:val="28"/>
          <w:szCs w:val="28"/>
        </w:rPr>
        <w:t>9</w:t>
      </w:r>
    </w:p>
    <w:p w:rsidR="00AB4400" w:rsidRPr="006A41B5" w:rsidRDefault="00AB4400" w:rsidP="00211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/>
        <w:jc w:val="both"/>
        <w:rPr>
          <w:sz w:val="28"/>
          <w:szCs w:val="28"/>
          <w:lang w:eastAsia="ar-SA"/>
        </w:rPr>
      </w:pPr>
    </w:p>
    <w:p w:rsidR="00AF6E9A" w:rsidRDefault="00AF6E9A" w:rsidP="00AF6E9A">
      <w:pPr>
        <w:ind w:left="426" w:right="6287"/>
        <w:jc w:val="both"/>
        <w:rPr>
          <w:b/>
          <w:bCs/>
          <w:sz w:val="28"/>
          <w:szCs w:val="28"/>
        </w:rPr>
      </w:pPr>
      <w:r w:rsidRPr="00692A7B">
        <w:rPr>
          <w:b/>
          <w:bCs/>
          <w:sz w:val="28"/>
          <w:szCs w:val="28"/>
        </w:rPr>
        <w:t>О внесении изменени</w:t>
      </w:r>
      <w:r>
        <w:rPr>
          <w:b/>
          <w:bCs/>
          <w:sz w:val="28"/>
          <w:szCs w:val="28"/>
        </w:rPr>
        <w:t>й</w:t>
      </w:r>
      <w:r w:rsidRPr="00692A7B">
        <w:rPr>
          <w:b/>
          <w:bCs/>
          <w:sz w:val="28"/>
          <w:szCs w:val="28"/>
        </w:rPr>
        <w:t xml:space="preserve"> в</w:t>
      </w:r>
      <w:r>
        <w:rPr>
          <w:b/>
          <w:bCs/>
          <w:sz w:val="28"/>
          <w:szCs w:val="28"/>
        </w:rPr>
        <w:t xml:space="preserve"> Правила благоустройства </w:t>
      </w:r>
      <w:r w:rsidRPr="00692A7B">
        <w:rPr>
          <w:b/>
          <w:bCs/>
          <w:sz w:val="28"/>
          <w:szCs w:val="28"/>
        </w:rPr>
        <w:t>Пряжинского городского</w:t>
      </w:r>
      <w:r>
        <w:rPr>
          <w:b/>
          <w:bCs/>
          <w:sz w:val="28"/>
          <w:szCs w:val="28"/>
        </w:rPr>
        <w:t xml:space="preserve"> </w:t>
      </w:r>
      <w:r w:rsidRPr="00692A7B">
        <w:rPr>
          <w:b/>
          <w:bCs/>
          <w:sz w:val="28"/>
          <w:szCs w:val="28"/>
        </w:rPr>
        <w:t>поселения</w:t>
      </w:r>
    </w:p>
    <w:p w:rsidR="00AF6E9A" w:rsidRDefault="00AF6E9A" w:rsidP="00AF6E9A">
      <w:pPr>
        <w:ind w:left="426" w:right="5860"/>
        <w:rPr>
          <w:sz w:val="28"/>
          <w:szCs w:val="28"/>
        </w:rPr>
      </w:pPr>
    </w:p>
    <w:p w:rsidR="00AF6E9A" w:rsidRPr="00D756B0" w:rsidRDefault="00AF6E9A" w:rsidP="00AF6E9A">
      <w:pPr>
        <w:autoSpaceDE w:val="0"/>
        <w:autoSpaceDN w:val="0"/>
        <w:adjustRightInd w:val="0"/>
        <w:ind w:left="426" w:right="-1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основании Закона Республики Карелия от </w:t>
      </w:r>
      <w:r>
        <w:rPr>
          <w:color w:val="000000"/>
          <w:sz w:val="28"/>
          <w:szCs w:val="28"/>
        </w:rPr>
        <w:t>3 июля</w:t>
      </w:r>
      <w:r w:rsidRPr="00D756B0">
        <w:rPr>
          <w:color w:val="000000"/>
          <w:sz w:val="28"/>
          <w:szCs w:val="28"/>
        </w:rPr>
        <w:t xml:space="preserve"> 2018 года</w:t>
      </w:r>
      <w:r>
        <w:rPr>
          <w:color w:val="000000"/>
          <w:sz w:val="28"/>
          <w:szCs w:val="28"/>
        </w:rPr>
        <w:t xml:space="preserve"> № 2262</w:t>
      </w:r>
      <w:r w:rsidRPr="00D756B0">
        <w:rPr>
          <w:color w:val="000000"/>
          <w:sz w:val="28"/>
          <w:szCs w:val="28"/>
        </w:rPr>
        <w:t>-ЗРК</w:t>
      </w:r>
      <w:r>
        <w:rPr>
          <w:color w:val="000000"/>
          <w:sz w:val="28"/>
          <w:szCs w:val="28"/>
        </w:rPr>
        <w:t xml:space="preserve"> «</w:t>
      </w:r>
      <w:r w:rsidRPr="008C28A3">
        <w:rPr>
          <w:color w:val="000000"/>
          <w:sz w:val="28"/>
          <w:szCs w:val="28"/>
        </w:rPr>
        <w:t>О порядке определения границ прилегающих территорий в целях</w:t>
      </w:r>
      <w:r>
        <w:rPr>
          <w:color w:val="000000"/>
          <w:sz w:val="28"/>
          <w:szCs w:val="28"/>
        </w:rPr>
        <w:t xml:space="preserve"> </w:t>
      </w:r>
      <w:r w:rsidRPr="008C28A3">
        <w:rPr>
          <w:color w:val="000000"/>
          <w:sz w:val="28"/>
          <w:szCs w:val="28"/>
        </w:rPr>
        <w:t>организации благоустройства территорий муниципальных</w:t>
      </w:r>
      <w:r>
        <w:rPr>
          <w:color w:val="000000"/>
          <w:sz w:val="28"/>
          <w:szCs w:val="28"/>
        </w:rPr>
        <w:t xml:space="preserve"> </w:t>
      </w:r>
      <w:r w:rsidRPr="008C28A3">
        <w:rPr>
          <w:color w:val="000000"/>
          <w:sz w:val="28"/>
          <w:szCs w:val="28"/>
        </w:rPr>
        <w:t>образований в Республике Карелия</w:t>
      </w:r>
      <w:r>
        <w:rPr>
          <w:color w:val="000000"/>
          <w:sz w:val="28"/>
          <w:szCs w:val="28"/>
        </w:rPr>
        <w:t>»</w:t>
      </w:r>
    </w:p>
    <w:p w:rsidR="00AB4400" w:rsidRPr="006A41B5" w:rsidRDefault="00AB4400" w:rsidP="00E77586">
      <w:pPr>
        <w:ind w:left="426"/>
        <w:contextualSpacing/>
        <w:jc w:val="both"/>
        <w:rPr>
          <w:bCs/>
          <w:sz w:val="28"/>
          <w:szCs w:val="28"/>
        </w:rPr>
      </w:pPr>
    </w:p>
    <w:p w:rsidR="00AB4400" w:rsidRPr="006A41B5" w:rsidRDefault="00AB4400" w:rsidP="00AF6E9A">
      <w:pPr>
        <w:ind w:left="426" w:firstLine="567"/>
        <w:rPr>
          <w:sz w:val="28"/>
          <w:szCs w:val="28"/>
        </w:rPr>
      </w:pPr>
      <w:r w:rsidRPr="006A41B5">
        <w:rPr>
          <w:sz w:val="28"/>
          <w:szCs w:val="28"/>
        </w:rPr>
        <w:t xml:space="preserve">Администрация </w:t>
      </w:r>
      <w:r w:rsidR="004E498D" w:rsidRPr="006A41B5">
        <w:rPr>
          <w:bCs/>
          <w:iCs/>
          <w:sz w:val="28"/>
          <w:szCs w:val="28"/>
        </w:rPr>
        <w:t>Пряжинского городского поселения</w:t>
      </w:r>
    </w:p>
    <w:p w:rsidR="009A7FC7" w:rsidRPr="006A41B5" w:rsidRDefault="009A7FC7" w:rsidP="002114A8">
      <w:pPr>
        <w:ind w:left="426" w:firstLine="540"/>
        <w:contextualSpacing/>
        <w:jc w:val="both"/>
        <w:rPr>
          <w:bCs/>
          <w:sz w:val="28"/>
          <w:szCs w:val="28"/>
        </w:rPr>
      </w:pPr>
    </w:p>
    <w:p w:rsidR="005F25F4" w:rsidRPr="006A41B5" w:rsidRDefault="005F25F4" w:rsidP="002114A8">
      <w:pPr>
        <w:ind w:left="426" w:firstLine="540"/>
        <w:contextualSpacing/>
        <w:jc w:val="center"/>
        <w:rPr>
          <w:b/>
          <w:sz w:val="28"/>
          <w:szCs w:val="28"/>
        </w:rPr>
      </w:pPr>
      <w:r w:rsidRPr="006A41B5">
        <w:rPr>
          <w:b/>
          <w:sz w:val="28"/>
          <w:szCs w:val="28"/>
        </w:rPr>
        <w:t>ПОСТАНОВЛЯЕТ:</w:t>
      </w:r>
    </w:p>
    <w:p w:rsidR="00530700" w:rsidRDefault="00AF6E9A" w:rsidP="00AF6E9A">
      <w:pPr>
        <w:pStyle w:val="a4"/>
        <w:numPr>
          <w:ilvl w:val="0"/>
          <w:numId w:val="6"/>
        </w:numPr>
        <w:ind w:left="426" w:firstLine="425"/>
        <w:jc w:val="both"/>
        <w:rPr>
          <w:sz w:val="28"/>
          <w:szCs w:val="28"/>
        </w:rPr>
      </w:pPr>
      <w:r w:rsidRPr="00AF6E9A">
        <w:rPr>
          <w:sz w:val="28"/>
          <w:szCs w:val="28"/>
        </w:rPr>
        <w:t>Внести в Правил</w:t>
      </w:r>
      <w:r>
        <w:rPr>
          <w:sz w:val="28"/>
          <w:szCs w:val="28"/>
        </w:rPr>
        <w:t>а</w:t>
      </w:r>
      <w:r w:rsidRPr="00AF6E9A">
        <w:rPr>
          <w:sz w:val="28"/>
          <w:szCs w:val="28"/>
        </w:rPr>
        <w:t xml:space="preserve"> благоустройства территории Пряжинского городского поселения» следующие изменения и дополнения:</w:t>
      </w:r>
    </w:p>
    <w:p w:rsidR="00AF6E9A" w:rsidRPr="001817E4" w:rsidRDefault="00AF6E9A" w:rsidP="00AF6E9A">
      <w:pPr>
        <w:ind w:left="426" w:firstLine="425"/>
        <w:jc w:val="both"/>
        <w:rPr>
          <w:sz w:val="28"/>
          <w:szCs w:val="28"/>
        </w:rPr>
      </w:pPr>
      <w:r w:rsidRPr="001817E4">
        <w:rPr>
          <w:sz w:val="28"/>
          <w:szCs w:val="28"/>
        </w:rPr>
        <w:t>1) дополнить раздел 9 пунктом 9.5 следующего содержания:</w:t>
      </w:r>
    </w:p>
    <w:p w:rsidR="00AF6E9A" w:rsidRPr="001817E4" w:rsidRDefault="00AF6E9A" w:rsidP="00AF6E9A">
      <w:pPr>
        <w:shd w:val="clear" w:color="auto" w:fill="FFFFFF"/>
        <w:ind w:left="426" w:right="-3" w:firstLine="425"/>
        <w:jc w:val="both"/>
        <w:rPr>
          <w:sz w:val="28"/>
          <w:szCs w:val="28"/>
        </w:rPr>
      </w:pPr>
      <w:r w:rsidRPr="001817E4">
        <w:rPr>
          <w:sz w:val="28"/>
          <w:szCs w:val="28"/>
        </w:rPr>
        <w:t>«9.5</w:t>
      </w:r>
      <w:r w:rsidRPr="001817E4">
        <w:rPr>
          <w:iCs/>
          <w:sz w:val="28"/>
          <w:szCs w:val="28"/>
          <w:lang w:eastAsia="en-US"/>
        </w:rPr>
        <w:t xml:space="preserve">. Установка </w:t>
      </w:r>
      <w:r w:rsidRPr="001817E4">
        <w:rPr>
          <w:sz w:val="28"/>
          <w:szCs w:val="28"/>
        </w:rPr>
        <w:t xml:space="preserve">и эксплуатации указателей с наименованием улиц, номерами домов и иных информационных знаков, размещаемых на зданиях и сооружениях в </w:t>
      </w:r>
      <w:r>
        <w:rPr>
          <w:sz w:val="28"/>
          <w:szCs w:val="28"/>
        </w:rPr>
        <w:t>Пряжинском городском поселении.</w:t>
      </w:r>
    </w:p>
    <w:p w:rsidR="00AF6E9A" w:rsidRPr="001817E4" w:rsidRDefault="00AF6E9A" w:rsidP="00AF6E9A">
      <w:pPr>
        <w:shd w:val="clear" w:color="auto" w:fill="FFFFFF"/>
        <w:ind w:left="426" w:right="-3" w:firstLine="425"/>
        <w:jc w:val="both"/>
        <w:rPr>
          <w:sz w:val="28"/>
          <w:szCs w:val="28"/>
        </w:rPr>
      </w:pPr>
      <w:r w:rsidRPr="001817E4">
        <w:rPr>
          <w:sz w:val="28"/>
          <w:szCs w:val="28"/>
        </w:rPr>
        <w:t xml:space="preserve">Установку указателей с названиями улиц и номерами домов организует </w:t>
      </w:r>
      <w:r>
        <w:rPr>
          <w:sz w:val="28"/>
          <w:szCs w:val="28"/>
        </w:rPr>
        <w:t>Пряжинское городское поселение.</w:t>
      </w:r>
      <w:r w:rsidRPr="001817E4">
        <w:rPr>
          <w:sz w:val="28"/>
          <w:szCs w:val="28"/>
        </w:rPr>
        <w:t xml:space="preserve"> </w:t>
      </w:r>
    </w:p>
    <w:p w:rsidR="00AF6E9A" w:rsidRPr="001817E4" w:rsidRDefault="00AF6E9A" w:rsidP="00AF6E9A">
      <w:pPr>
        <w:shd w:val="clear" w:color="auto" w:fill="FFFFFF"/>
        <w:ind w:left="426" w:right="-3" w:firstLine="425"/>
        <w:jc w:val="both"/>
        <w:rPr>
          <w:b/>
          <w:sz w:val="28"/>
          <w:szCs w:val="28"/>
        </w:rPr>
      </w:pPr>
      <w:r w:rsidRPr="001817E4">
        <w:rPr>
          <w:sz w:val="28"/>
          <w:szCs w:val="28"/>
        </w:rPr>
        <w:t>На фасаде каждого дома, независимо от его ведомственной принадлежности, устанавливается домовой номерной знак утвержденного образца с указанием номера дома. Домовой номерной знак в малоэтажной застройке  должен устанавливаться у ворот дома, а при отсутствии ворот на углу фасада, выходящего на улицу. На зданиях, выходящих на две улицы, номерные знаки  устанавливаются со стороны каждой улицы. Номерной знак должен легко просматриваться.</w:t>
      </w:r>
    </w:p>
    <w:p w:rsidR="00AF6E9A" w:rsidRPr="001817E4" w:rsidRDefault="00AF6E9A" w:rsidP="00AF6E9A">
      <w:pPr>
        <w:pStyle w:val="ConsPlusNormal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7E4">
        <w:rPr>
          <w:rFonts w:ascii="Times New Roman" w:hAnsi="Times New Roman" w:cs="Times New Roman"/>
          <w:sz w:val="28"/>
          <w:szCs w:val="28"/>
        </w:rPr>
        <w:t>Указатель наименования улицы с указателем номера дома - металлический прямоугольник (штамповка из листового металла толщ. 0,8 мм, техника окраски полимерная), высотой 200 мм с размещенным на нем полным наименованием структурного элемента сельской застройки, выполненный символами белого цвета на зелёном фоне, высота прописных букв 60 мм, строчных - 45 мм, ширина штриха - 15 мм, длина прямоугольника определяется количеством символов.</w:t>
      </w:r>
      <w:proofErr w:type="gramEnd"/>
    </w:p>
    <w:p w:rsidR="00AF6E9A" w:rsidRPr="001817E4" w:rsidRDefault="00AF6E9A" w:rsidP="00AF6E9A">
      <w:pPr>
        <w:pStyle w:val="ConsPlusNormal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817E4">
        <w:rPr>
          <w:rFonts w:ascii="Times New Roman" w:hAnsi="Times New Roman" w:cs="Times New Roman"/>
          <w:sz w:val="28"/>
          <w:szCs w:val="28"/>
        </w:rPr>
        <w:t xml:space="preserve">Указатель номера дома - слева указателя наименования улицы металлический (штамповка из листового металла толщ. 0,8 мм, техника окраски </w:t>
      </w:r>
      <w:r w:rsidRPr="001817E4">
        <w:rPr>
          <w:rFonts w:ascii="Times New Roman" w:hAnsi="Times New Roman" w:cs="Times New Roman"/>
          <w:sz w:val="28"/>
          <w:szCs w:val="28"/>
        </w:rPr>
        <w:lastRenderedPageBreak/>
        <w:t>полимерная) на едином листе с указателем улицы, квадратной формы высотой 200 мм и длиной 200 мм, с размещенным на нем номером дома, выполненным цифрами зелёного цвета на белом фоне высота цифр 125 мм.</w:t>
      </w:r>
    </w:p>
    <w:p w:rsidR="00AF6E9A" w:rsidRPr="001817E4" w:rsidRDefault="00AF6E9A" w:rsidP="00AF6E9A">
      <w:pPr>
        <w:pStyle w:val="ConsPlusNormal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817E4">
        <w:rPr>
          <w:rFonts w:ascii="Times New Roman" w:hAnsi="Times New Roman" w:cs="Times New Roman"/>
          <w:sz w:val="28"/>
          <w:szCs w:val="28"/>
        </w:rPr>
        <w:t>Указатели с наименованиями улиц и номерами домов размещаются на фасадах зданий и сооружений в соответствии со следующими требованиями:</w:t>
      </w:r>
    </w:p>
    <w:p w:rsidR="00AF6E9A" w:rsidRPr="001817E4" w:rsidRDefault="00AF6E9A" w:rsidP="00AF6E9A">
      <w:pPr>
        <w:pStyle w:val="ConsPlusNormal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7E4">
        <w:rPr>
          <w:rFonts w:ascii="Times New Roman" w:hAnsi="Times New Roman" w:cs="Times New Roman"/>
          <w:sz w:val="28"/>
          <w:szCs w:val="28"/>
        </w:rPr>
        <w:t>Указатели с наименованием структурного элемента сельской застройки устанавливаются в районах застройки многоквартирными домами и зданиями, не имеющими ограждения, - на смежных стенах, выходящих на перекресток, на высоте 2,5 - 3,0 метра от уровня земли и на расстоянии не более 1 м от угла здания, указатель с номером дома располагается на одной строке после указателя с наименованием улицы.</w:t>
      </w:r>
      <w:proofErr w:type="gramEnd"/>
    </w:p>
    <w:p w:rsidR="00AF6E9A" w:rsidRPr="001817E4" w:rsidRDefault="00AF6E9A" w:rsidP="00AF6E9A">
      <w:pPr>
        <w:pStyle w:val="ConsPlusNormal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817E4">
        <w:rPr>
          <w:rFonts w:ascii="Times New Roman" w:hAnsi="Times New Roman" w:cs="Times New Roman"/>
          <w:sz w:val="28"/>
          <w:szCs w:val="28"/>
        </w:rPr>
        <w:t>В районах индивидуальной жилой застройки на пересечениях структурных частей сельской застройки устанавливаются указатели наименования улиц:</w:t>
      </w:r>
    </w:p>
    <w:p w:rsidR="00AF6E9A" w:rsidRPr="001817E4" w:rsidRDefault="00AF6E9A" w:rsidP="00AF6E9A">
      <w:pPr>
        <w:pStyle w:val="ConsPlusNormal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817E4">
        <w:rPr>
          <w:rFonts w:ascii="Times New Roman" w:hAnsi="Times New Roman" w:cs="Times New Roman"/>
          <w:sz w:val="28"/>
          <w:szCs w:val="28"/>
        </w:rPr>
        <w:t>а) при наличии ограждения дворовой территории - на ограждении на высоте не ниже 1,5 м над уровнем земли;</w:t>
      </w:r>
    </w:p>
    <w:p w:rsidR="00AF6E9A" w:rsidRPr="001817E4" w:rsidRDefault="00AF6E9A" w:rsidP="00AF6E9A">
      <w:pPr>
        <w:pStyle w:val="ConsPlusNormal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817E4">
        <w:rPr>
          <w:rFonts w:ascii="Times New Roman" w:hAnsi="Times New Roman" w:cs="Times New Roman"/>
          <w:sz w:val="28"/>
          <w:szCs w:val="28"/>
        </w:rPr>
        <w:t>б) при отсутствии ограждения - на смежных углах здания, выходящих на перекресток, на высоте 2,5 - 3,0 метра над уровнем земли.</w:t>
      </w:r>
    </w:p>
    <w:p w:rsidR="00AF6E9A" w:rsidRPr="001817E4" w:rsidRDefault="00AF6E9A" w:rsidP="00AF6E9A">
      <w:pPr>
        <w:pStyle w:val="ConsPlusNormal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817E4">
        <w:rPr>
          <w:rFonts w:ascii="Times New Roman" w:hAnsi="Times New Roman" w:cs="Times New Roman"/>
          <w:sz w:val="28"/>
          <w:szCs w:val="28"/>
        </w:rPr>
        <w:t xml:space="preserve">Указатели с номерами домов располагаются на зданиях в непосредственной близости от входа внутрь дворовой территории на высоте 2,5 метра от уровня земли. При наличии только бокового входа (въезда) во двор - с левой стороны главного фасада. </w:t>
      </w:r>
    </w:p>
    <w:p w:rsidR="00AF6E9A" w:rsidRPr="001817E4" w:rsidRDefault="00AF6E9A" w:rsidP="00AF6E9A">
      <w:pPr>
        <w:pStyle w:val="ConsPlusNormal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817E4">
        <w:rPr>
          <w:rFonts w:ascii="Times New Roman" w:hAnsi="Times New Roman" w:cs="Times New Roman"/>
          <w:sz w:val="28"/>
          <w:szCs w:val="28"/>
        </w:rPr>
        <w:t xml:space="preserve">На отдельно стоящих зданиях и на обособленных территориях (земельных участках, имеющих ограждение), расположенных с отступлением от общей линии застройки, указатели с наименованием улицы и номером дома устанавливаются в непосредственной близости от входа в здание или территорию со стороны главного (лицевого) фасада. </w:t>
      </w:r>
    </w:p>
    <w:p w:rsidR="00AF6E9A" w:rsidRPr="001817E4" w:rsidRDefault="00AF6E9A" w:rsidP="00AF6E9A">
      <w:pPr>
        <w:pStyle w:val="ConsPlusNormal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817E4">
        <w:rPr>
          <w:rFonts w:ascii="Times New Roman" w:hAnsi="Times New Roman" w:cs="Times New Roman"/>
          <w:sz w:val="28"/>
          <w:szCs w:val="28"/>
        </w:rPr>
        <w:t>Ранее установленные указатели с номерами домов и наименованиями улиц выполненные с отступлением от норм, установленных настоящим положением, подлежат замене по мере пришествия их в негодность (трудность прочтения из-за значительных повреждений) или при переименовании структурных элементов сельской застройки (в течение месяца со дня принятия решения о переименовании).</w:t>
      </w:r>
    </w:p>
    <w:p w:rsidR="00AF6E9A" w:rsidRPr="001817E4" w:rsidRDefault="00AF6E9A" w:rsidP="00AF6E9A">
      <w:pPr>
        <w:pStyle w:val="ConsPlusNormal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817E4">
        <w:rPr>
          <w:rFonts w:ascii="Times New Roman" w:hAnsi="Times New Roman" w:cs="Times New Roman"/>
          <w:sz w:val="28"/>
          <w:szCs w:val="28"/>
        </w:rPr>
        <w:t>При разделении улицы элементами застройки, не имеющими наименований (пожарный проезд, прогон для скота и т.п.), указатели с наименованием улицы, устанавливаются со стороны структурного элемента сельской застройки.</w:t>
      </w:r>
    </w:p>
    <w:p w:rsidR="00AF6E9A" w:rsidRPr="001817E4" w:rsidRDefault="00AF6E9A" w:rsidP="00AF6E9A">
      <w:pPr>
        <w:pStyle w:val="ConsPlusNormal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817E4">
        <w:rPr>
          <w:rFonts w:ascii="Times New Roman" w:hAnsi="Times New Roman" w:cs="Times New Roman"/>
          <w:sz w:val="28"/>
          <w:szCs w:val="28"/>
        </w:rPr>
        <w:t>В наименовании указателей улиц применяются следующие сокращения:</w:t>
      </w:r>
    </w:p>
    <w:p w:rsidR="00AF6E9A" w:rsidRPr="001817E4" w:rsidRDefault="00AF6E9A" w:rsidP="00AF6E9A">
      <w:pPr>
        <w:pStyle w:val="ConsPlusNormal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817E4">
        <w:rPr>
          <w:rFonts w:ascii="Times New Roman" w:hAnsi="Times New Roman" w:cs="Times New Roman"/>
          <w:sz w:val="28"/>
          <w:szCs w:val="28"/>
        </w:rPr>
        <w:t>ул. - "улица";</w:t>
      </w:r>
    </w:p>
    <w:p w:rsidR="00AF6E9A" w:rsidRPr="001817E4" w:rsidRDefault="00AF6E9A" w:rsidP="00AF6E9A">
      <w:pPr>
        <w:pStyle w:val="ConsPlusNormal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817E4">
        <w:rPr>
          <w:rFonts w:ascii="Times New Roman" w:hAnsi="Times New Roman" w:cs="Times New Roman"/>
          <w:sz w:val="28"/>
          <w:szCs w:val="28"/>
        </w:rPr>
        <w:t>пер. – «переулок»;</w:t>
      </w:r>
    </w:p>
    <w:p w:rsidR="00AF6E9A" w:rsidRPr="001817E4" w:rsidRDefault="00AF6E9A" w:rsidP="00AF6E9A">
      <w:pPr>
        <w:pStyle w:val="ConsPlusNormal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817E4">
        <w:rPr>
          <w:rFonts w:ascii="Times New Roman" w:hAnsi="Times New Roman" w:cs="Times New Roman"/>
          <w:sz w:val="28"/>
          <w:szCs w:val="28"/>
        </w:rPr>
        <w:t xml:space="preserve">Порядковый номер одноименных улиц, пишется цифрой с последней буквой окончания порядкового номера после сокращенного названия структурного элемента застройки непосредственно перед наименованием (ул. 2-я </w:t>
      </w:r>
      <w:proofErr w:type="gramStart"/>
      <w:r w:rsidRPr="001817E4">
        <w:rPr>
          <w:rFonts w:ascii="Times New Roman" w:hAnsi="Times New Roman" w:cs="Times New Roman"/>
          <w:sz w:val="28"/>
          <w:szCs w:val="28"/>
        </w:rPr>
        <w:t>Светлая</w:t>
      </w:r>
      <w:proofErr w:type="gramEnd"/>
      <w:r w:rsidRPr="001817E4">
        <w:rPr>
          <w:rFonts w:ascii="Times New Roman" w:hAnsi="Times New Roman" w:cs="Times New Roman"/>
          <w:sz w:val="28"/>
          <w:szCs w:val="28"/>
        </w:rPr>
        <w:t>).</w:t>
      </w:r>
    </w:p>
    <w:p w:rsidR="00AF6E9A" w:rsidRPr="001817E4" w:rsidRDefault="00AF6E9A" w:rsidP="00AF6E9A">
      <w:pPr>
        <w:pStyle w:val="ConsPlusNormal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817E4">
        <w:rPr>
          <w:rFonts w:ascii="Times New Roman" w:hAnsi="Times New Roman" w:cs="Times New Roman"/>
          <w:sz w:val="28"/>
          <w:szCs w:val="28"/>
        </w:rPr>
        <w:t>Указатель пожарного гидранта размещается на фасаде ближайшего к колодцу здания на высоте 1,5 - 3,0 метра от уровня земли.</w:t>
      </w:r>
    </w:p>
    <w:p w:rsidR="00AF6E9A" w:rsidRPr="001817E4" w:rsidRDefault="00AF6E9A" w:rsidP="00AF6E9A">
      <w:pPr>
        <w:pStyle w:val="ConsPlusNormal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817E4">
        <w:rPr>
          <w:rFonts w:ascii="Times New Roman" w:hAnsi="Times New Roman" w:cs="Times New Roman"/>
          <w:sz w:val="28"/>
          <w:szCs w:val="28"/>
        </w:rPr>
        <w:t>Указатели магистрали, колодцев водопроводной сети и канализации размещаются на фасаде здания или сооружения на высоте 1,5 - 2,5 метра.</w:t>
      </w:r>
    </w:p>
    <w:p w:rsidR="00AF6E9A" w:rsidRPr="001817E4" w:rsidRDefault="00AF6E9A" w:rsidP="00AF6E9A">
      <w:pPr>
        <w:pStyle w:val="ConsPlusNormal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817E4">
        <w:rPr>
          <w:rFonts w:ascii="Times New Roman" w:hAnsi="Times New Roman" w:cs="Times New Roman"/>
          <w:sz w:val="28"/>
          <w:szCs w:val="28"/>
        </w:rPr>
        <w:lastRenderedPageBreak/>
        <w:t>Указатели номеров подъездов и находящихся в них квартир размещаются над входом в подъезд. При невозможности размещения над входом, допускается размещение сбоку от входа в подъезд на высоте 1,5 - 2,0 метра. Размещение указателей номеров подъездов в одном доме должно быть единообразным.</w:t>
      </w:r>
    </w:p>
    <w:p w:rsidR="00AF6E9A" w:rsidRPr="001817E4" w:rsidRDefault="00AF6E9A" w:rsidP="00AF6E9A">
      <w:pPr>
        <w:pStyle w:val="ConsPlusNormal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817E4">
        <w:rPr>
          <w:rFonts w:ascii="Times New Roman" w:hAnsi="Times New Roman" w:cs="Times New Roman"/>
          <w:sz w:val="28"/>
          <w:szCs w:val="28"/>
        </w:rPr>
        <w:t>Перечень информации на знаках и указателях, перечисленный в данной статье, определяется соответствующими ведомственными документами и инструкциями.</w:t>
      </w:r>
    </w:p>
    <w:p w:rsidR="00AF6E9A" w:rsidRPr="001817E4" w:rsidRDefault="00AF6E9A" w:rsidP="00AF6E9A">
      <w:pPr>
        <w:autoSpaceDN w:val="0"/>
        <w:ind w:left="426" w:firstLine="425"/>
        <w:jc w:val="both"/>
        <w:rPr>
          <w:b/>
          <w:sz w:val="28"/>
          <w:szCs w:val="28"/>
        </w:rPr>
      </w:pPr>
      <w:r w:rsidRPr="001817E4">
        <w:rPr>
          <w:sz w:val="28"/>
          <w:szCs w:val="28"/>
        </w:rPr>
        <w:t>Допускается установка указателей на зданиях с обозначением наименования улицы и номерных знаков домов, утвержденного образца в соответствии с разработанным эскизом (приложение к настоящим правилам №1).</w:t>
      </w:r>
    </w:p>
    <w:p w:rsidR="00AF6E9A" w:rsidRPr="001817E4" w:rsidRDefault="00AF6E9A" w:rsidP="00AF6E9A">
      <w:pPr>
        <w:pStyle w:val="ConsPlusNormal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817E4">
        <w:rPr>
          <w:rFonts w:ascii="Times New Roman" w:hAnsi="Times New Roman" w:cs="Times New Roman"/>
          <w:sz w:val="28"/>
          <w:szCs w:val="28"/>
        </w:rPr>
        <w:t>Обязанность по установке и содержанию указателей с номерами домов возлагаются на собственников соответствующих зданий, на которых они устанавливаются.</w:t>
      </w:r>
    </w:p>
    <w:p w:rsidR="00AF6E9A" w:rsidRPr="001817E4" w:rsidRDefault="00AF6E9A" w:rsidP="00AF6E9A">
      <w:pPr>
        <w:pStyle w:val="ConsPlusNormal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817E4">
        <w:rPr>
          <w:rFonts w:ascii="Times New Roman" w:hAnsi="Times New Roman" w:cs="Times New Roman"/>
          <w:sz w:val="28"/>
          <w:szCs w:val="28"/>
        </w:rPr>
        <w:t xml:space="preserve">Обязанность по установке указателей с наименованиями улиц возлагается на Администрацию </w:t>
      </w:r>
      <w:r>
        <w:rPr>
          <w:rFonts w:ascii="Times New Roman" w:hAnsi="Times New Roman" w:cs="Times New Roman"/>
          <w:sz w:val="28"/>
          <w:szCs w:val="28"/>
        </w:rPr>
        <w:t>Пряжинского городского поселения.</w:t>
      </w:r>
    </w:p>
    <w:p w:rsidR="00AF6E9A" w:rsidRPr="001817E4" w:rsidRDefault="00AF6E9A" w:rsidP="00AF6E9A">
      <w:pPr>
        <w:pStyle w:val="ConsPlusNormal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817E4">
        <w:rPr>
          <w:rFonts w:ascii="Times New Roman" w:hAnsi="Times New Roman" w:cs="Times New Roman"/>
          <w:sz w:val="28"/>
          <w:szCs w:val="28"/>
        </w:rPr>
        <w:t>Содержание информационных знаков обозначения инженерных сетей возлагается на собственников соответствующих инженерных сетей.</w:t>
      </w:r>
    </w:p>
    <w:p w:rsidR="00AF6E9A" w:rsidRPr="001817E4" w:rsidRDefault="00AF6E9A" w:rsidP="00AF6E9A">
      <w:pPr>
        <w:pStyle w:val="ConsPlusNormal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817E4">
        <w:rPr>
          <w:rFonts w:ascii="Times New Roman" w:hAnsi="Times New Roman" w:cs="Times New Roman"/>
          <w:sz w:val="28"/>
          <w:szCs w:val="28"/>
        </w:rPr>
        <w:t xml:space="preserve">Лица, виновные в нарушении установленных настоящим положением требований, несут административную ответственность за нарушение правил благоустройства территории </w:t>
      </w:r>
      <w:r>
        <w:rPr>
          <w:rFonts w:ascii="Times New Roman" w:hAnsi="Times New Roman" w:cs="Times New Roman"/>
          <w:sz w:val="28"/>
          <w:szCs w:val="28"/>
        </w:rPr>
        <w:t>Пряжинского городского поселения.</w:t>
      </w:r>
    </w:p>
    <w:p w:rsidR="00AF6E9A" w:rsidRPr="00AF6E9A" w:rsidRDefault="00AF6E9A" w:rsidP="00AF6E9A">
      <w:pPr>
        <w:pStyle w:val="ConsPlusNormal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17E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817E4">
        <w:rPr>
          <w:rFonts w:ascii="Times New Roman" w:hAnsi="Times New Roman" w:cs="Times New Roman"/>
          <w:sz w:val="28"/>
          <w:szCs w:val="28"/>
        </w:rPr>
        <w:t xml:space="preserve"> соблюдением порядка размещения и содержания указателей, осуществляется администрацией </w:t>
      </w:r>
      <w:r>
        <w:rPr>
          <w:rFonts w:ascii="Times New Roman" w:hAnsi="Times New Roman" w:cs="Times New Roman"/>
          <w:sz w:val="28"/>
          <w:szCs w:val="28"/>
        </w:rPr>
        <w:t>Пряжинского городского поселения.</w:t>
      </w:r>
    </w:p>
    <w:p w:rsidR="00AF6E9A" w:rsidRDefault="00AF6E9A" w:rsidP="00AF6E9A">
      <w:pPr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8017C9">
        <w:rPr>
          <w:sz w:val="28"/>
          <w:szCs w:val="28"/>
        </w:rPr>
        <w:t>Разместить</w:t>
      </w:r>
      <w:proofErr w:type="gramEnd"/>
      <w:r w:rsidRPr="008017C9">
        <w:rPr>
          <w:sz w:val="28"/>
          <w:szCs w:val="28"/>
        </w:rPr>
        <w:t xml:space="preserve"> настоящее решение на официальном сайте Администрации</w:t>
      </w:r>
      <w:r>
        <w:rPr>
          <w:sz w:val="28"/>
          <w:szCs w:val="28"/>
        </w:rPr>
        <w:t xml:space="preserve"> </w:t>
      </w:r>
      <w:r w:rsidRPr="008017C9">
        <w:rPr>
          <w:sz w:val="28"/>
          <w:szCs w:val="28"/>
        </w:rPr>
        <w:t>Пряжинского городского поселения и обнародовать в установленном порядке.</w:t>
      </w:r>
    </w:p>
    <w:p w:rsidR="00442F4E" w:rsidRDefault="00442F4E" w:rsidP="002114A8">
      <w:pPr>
        <w:pStyle w:val="a7"/>
        <w:ind w:left="426"/>
        <w:rPr>
          <w:color w:val="000000"/>
          <w:spacing w:val="2"/>
          <w:sz w:val="28"/>
          <w:szCs w:val="28"/>
        </w:rPr>
      </w:pPr>
    </w:p>
    <w:p w:rsidR="00AF6E9A" w:rsidRPr="006A41B5" w:rsidRDefault="00AF6E9A" w:rsidP="002114A8">
      <w:pPr>
        <w:pStyle w:val="a7"/>
        <w:ind w:left="426"/>
        <w:rPr>
          <w:color w:val="000000"/>
          <w:spacing w:val="2"/>
          <w:sz w:val="28"/>
          <w:szCs w:val="28"/>
        </w:rPr>
      </w:pPr>
    </w:p>
    <w:p w:rsidR="007537BA" w:rsidRPr="006A41B5" w:rsidRDefault="007537BA" w:rsidP="005A10C3">
      <w:pPr>
        <w:pStyle w:val="10"/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A41B5">
        <w:rPr>
          <w:rFonts w:ascii="Times New Roman" w:hAnsi="Times New Roman"/>
          <w:sz w:val="28"/>
          <w:szCs w:val="28"/>
        </w:rPr>
        <w:t>Глава Пряжинского</w:t>
      </w:r>
    </w:p>
    <w:p w:rsidR="007537BA" w:rsidRPr="007537BA" w:rsidRDefault="007537BA" w:rsidP="005A10C3">
      <w:pPr>
        <w:pStyle w:val="10"/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/>
          <w:u w:val="single"/>
        </w:rPr>
      </w:pPr>
      <w:r w:rsidRPr="006A41B5">
        <w:rPr>
          <w:rFonts w:ascii="Times New Roman" w:hAnsi="Times New Roman"/>
          <w:sz w:val="28"/>
          <w:szCs w:val="28"/>
          <w:u w:val="single"/>
        </w:rPr>
        <w:t>городского поселения</w:t>
      </w:r>
      <w:r w:rsidRPr="006A41B5">
        <w:rPr>
          <w:rFonts w:ascii="Times New Roman" w:hAnsi="Times New Roman"/>
          <w:sz w:val="28"/>
          <w:szCs w:val="28"/>
          <w:u w:val="single"/>
        </w:rPr>
        <w:tab/>
      </w:r>
      <w:r w:rsidRPr="006A41B5">
        <w:rPr>
          <w:rFonts w:ascii="Times New Roman" w:hAnsi="Times New Roman"/>
          <w:sz w:val="28"/>
          <w:szCs w:val="28"/>
          <w:u w:val="single"/>
        </w:rPr>
        <w:tab/>
      </w:r>
      <w:r w:rsidRPr="006A41B5">
        <w:rPr>
          <w:rFonts w:ascii="Times New Roman" w:hAnsi="Times New Roman"/>
          <w:sz w:val="28"/>
          <w:szCs w:val="28"/>
          <w:u w:val="single"/>
        </w:rPr>
        <w:tab/>
        <w:t xml:space="preserve">                                               Гарнин В.Л.</w:t>
      </w:r>
    </w:p>
    <w:p w:rsidR="007537BA" w:rsidRPr="007537BA" w:rsidRDefault="007537BA" w:rsidP="006A41B5">
      <w:pPr>
        <w:pStyle w:val="10"/>
        <w:spacing w:after="0" w:line="240" w:lineRule="auto"/>
        <w:ind w:left="426"/>
        <w:jc w:val="both"/>
        <w:rPr>
          <w:rFonts w:ascii="Times New Roman" w:hAnsi="Times New Roman"/>
        </w:rPr>
      </w:pPr>
      <w:r w:rsidRPr="007537BA">
        <w:rPr>
          <w:rFonts w:ascii="Times New Roman" w:hAnsi="Times New Roman"/>
        </w:rPr>
        <w:t>Р</w:t>
      </w:r>
      <w:r w:rsidR="00AF6E9A">
        <w:rPr>
          <w:rFonts w:ascii="Times New Roman" w:hAnsi="Times New Roman"/>
        </w:rPr>
        <w:t>азослать: дело-1, для обнародования-3</w:t>
      </w:r>
      <w:r w:rsidRPr="007537BA">
        <w:rPr>
          <w:rFonts w:ascii="Times New Roman" w:hAnsi="Times New Roman"/>
        </w:rPr>
        <w:t>.</w:t>
      </w:r>
    </w:p>
    <w:p w:rsidR="007537BA" w:rsidRPr="00E7370D" w:rsidRDefault="007537BA" w:rsidP="005A10C3">
      <w:pPr>
        <w:pStyle w:val="10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B4400" w:rsidRPr="002114A8" w:rsidRDefault="00AB4400" w:rsidP="007537BA">
      <w:pPr>
        <w:pStyle w:val="10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</w:rPr>
      </w:pPr>
    </w:p>
    <w:sectPr w:rsidR="00AB4400" w:rsidRPr="002114A8" w:rsidSect="00A91617">
      <w:pgSz w:w="11906" w:h="16838"/>
      <w:pgMar w:top="993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A2802"/>
    <w:multiLevelType w:val="hybridMultilevel"/>
    <w:tmpl w:val="28AA5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06AF1"/>
    <w:multiLevelType w:val="hybridMultilevel"/>
    <w:tmpl w:val="2AE27208"/>
    <w:lvl w:ilvl="0" w:tplc="749E68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B390C10"/>
    <w:multiLevelType w:val="hybridMultilevel"/>
    <w:tmpl w:val="281AD1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C322A5E"/>
    <w:multiLevelType w:val="hybridMultilevel"/>
    <w:tmpl w:val="C5FCF2A6"/>
    <w:lvl w:ilvl="0" w:tplc="87926E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602C99"/>
    <w:multiLevelType w:val="hybridMultilevel"/>
    <w:tmpl w:val="704C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12221B"/>
    <w:multiLevelType w:val="hybridMultilevel"/>
    <w:tmpl w:val="775C9972"/>
    <w:lvl w:ilvl="0" w:tplc="ABBA71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F7F19"/>
    <w:rsid w:val="00024F78"/>
    <w:rsid w:val="00102409"/>
    <w:rsid w:val="00135FEB"/>
    <w:rsid w:val="00184294"/>
    <w:rsid w:val="001A05C9"/>
    <w:rsid w:val="001E047E"/>
    <w:rsid w:val="002114A8"/>
    <w:rsid w:val="00270FED"/>
    <w:rsid w:val="0029381E"/>
    <w:rsid w:val="0029747F"/>
    <w:rsid w:val="002A5FE4"/>
    <w:rsid w:val="002C16FB"/>
    <w:rsid w:val="002D0E95"/>
    <w:rsid w:val="002D7663"/>
    <w:rsid w:val="002E65E7"/>
    <w:rsid w:val="00315959"/>
    <w:rsid w:val="0032320E"/>
    <w:rsid w:val="0037021D"/>
    <w:rsid w:val="003B0E66"/>
    <w:rsid w:val="003D257E"/>
    <w:rsid w:val="003F02A7"/>
    <w:rsid w:val="003F7F19"/>
    <w:rsid w:val="00412B0E"/>
    <w:rsid w:val="00423589"/>
    <w:rsid w:val="00437A4B"/>
    <w:rsid w:val="00442F4E"/>
    <w:rsid w:val="00474FE0"/>
    <w:rsid w:val="004A1CC7"/>
    <w:rsid w:val="004E498D"/>
    <w:rsid w:val="00514019"/>
    <w:rsid w:val="005166C3"/>
    <w:rsid w:val="00530700"/>
    <w:rsid w:val="005355F2"/>
    <w:rsid w:val="005550CF"/>
    <w:rsid w:val="00591539"/>
    <w:rsid w:val="005A10C3"/>
    <w:rsid w:val="005E06D2"/>
    <w:rsid w:val="005F05A2"/>
    <w:rsid w:val="005F25F4"/>
    <w:rsid w:val="005F474C"/>
    <w:rsid w:val="00606883"/>
    <w:rsid w:val="00621527"/>
    <w:rsid w:val="006366C4"/>
    <w:rsid w:val="00656B3C"/>
    <w:rsid w:val="006941AE"/>
    <w:rsid w:val="00695FA2"/>
    <w:rsid w:val="00696B3A"/>
    <w:rsid w:val="006A41B5"/>
    <w:rsid w:val="006E6087"/>
    <w:rsid w:val="00732E7F"/>
    <w:rsid w:val="007537BA"/>
    <w:rsid w:val="00857851"/>
    <w:rsid w:val="00893827"/>
    <w:rsid w:val="008A09BA"/>
    <w:rsid w:val="008B46B2"/>
    <w:rsid w:val="008C107E"/>
    <w:rsid w:val="009053FB"/>
    <w:rsid w:val="009322B7"/>
    <w:rsid w:val="009705CE"/>
    <w:rsid w:val="009707EC"/>
    <w:rsid w:val="00982E11"/>
    <w:rsid w:val="009857FF"/>
    <w:rsid w:val="009A7FC7"/>
    <w:rsid w:val="009B26A3"/>
    <w:rsid w:val="009D55B2"/>
    <w:rsid w:val="009E5CCE"/>
    <w:rsid w:val="009E7150"/>
    <w:rsid w:val="009F456C"/>
    <w:rsid w:val="009F4ACE"/>
    <w:rsid w:val="009F4BAF"/>
    <w:rsid w:val="00A04B62"/>
    <w:rsid w:val="00A114C8"/>
    <w:rsid w:val="00A22204"/>
    <w:rsid w:val="00A34EEF"/>
    <w:rsid w:val="00A91617"/>
    <w:rsid w:val="00AB4400"/>
    <w:rsid w:val="00AC0EF6"/>
    <w:rsid w:val="00AC46B4"/>
    <w:rsid w:val="00AF6C51"/>
    <w:rsid w:val="00AF6E9A"/>
    <w:rsid w:val="00B1468E"/>
    <w:rsid w:val="00B41224"/>
    <w:rsid w:val="00B454B7"/>
    <w:rsid w:val="00B549C4"/>
    <w:rsid w:val="00BD779D"/>
    <w:rsid w:val="00C533D1"/>
    <w:rsid w:val="00CA6330"/>
    <w:rsid w:val="00CB58E1"/>
    <w:rsid w:val="00D14341"/>
    <w:rsid w:val="00D30621"/>
    <w:rsid w:val="00D379AA"/>
    <w:rsid w:val="00D569AD"/>
    <w:rsid w:val="00D77045"/>
    <w:rsid w:val="00DA2540"/>
    <w:rsid w:val="00DC2299"/>
    <w:rsid w:val="00DE4F38"/>
    <w:rsid w:val="00DE56C6"/>
    <w:rsid w:val="00E45BBF"/>
    <w:rsid w:val="00E77586"/>
    <w:rsid w:val="00EB3A2F"/>
    <w:rsid w:val="00F35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7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7A4B"/>
    <w:pPr>
      <w:ind w:left="720"/>
      <w:contextualSpacing/>
    </w:pPr>
    <w:rPr>
      <w:szCs w:val="24"/>
    </w:rPr>
  </w:style>
  <w:style w:type="paragraph" w:styleId="a5">
    <w:name w:val="Body Text Indent"/>
    <w:basedOn w:val="a"/>
    <w:link w:val="a6"/>
    <w:rsid w:val="00437A4B"/>
    <w:pPr>
      <w:spacing w:after="120"/>
      <w:ind w:left="283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437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25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1">
    <w:name w:val="1 Знак"/>
    <w:basedOn w:val="a"/>
    <w:rsid w:val="00AB440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Абзац списка1"/>
    <w:basedOn w:val="a"/>
    <w:rsid w:val="00AB440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159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595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F6E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52012-AEA0-4AB4-A8A5-1386172A3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Специалист</cp:lastModifiedBy>
  <cp:revision>2</cp:revision>
  <cp:lastPrinted>2021-04-29T07:25:00Z</cp:lastPrinted>
  <dcterms:created xsi:type="dcterms:W3CDTF">2021-10-01T08:29:00Z</dcterms:created>
  <dcterms:modified xsi:type="dcterms:W3CDTF">2021-10-01T08:29:00Z</dcterms:modified>
</cp:coreProperties>
</file>