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97" w:rsidRPr="00537C94" w:rsidRDefault="00857597" w:rsidP="00857597">
      <w:pPr>
        <w:ind w:left="426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37C94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7" o:title=""/>
          </v:shape>
          <o:OLEObject Type="Embed" ProgID="PBrush" ShapeID="_x0000_i1025" DrawAspect="Content" ObjectID="_1736587882" r:id="rId8"/>
        </w:object>
      </w:r>
    </w:p>
    <w:p w:rsidR="00857597" w:rsidRPr="00537C94" w:rsidRDefault="00857597" w:rsidP="0085759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597" w:rsidRPr="002C6500" w:rsidRDefault="00857597" w:rsidP="00857597">
      <w:pPr>
        <w:tabs>
          <w:tab w:val="left" w:pos="7655"/>
        </w:tabs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65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Республика Карелия</w:t>
      </w:r>
    </w:p>
    <w:p w:rsidR="00857597" w:rsidRPr="002C6500" w:rsidRDefault="00857597" w:rsidP="00857597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65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Администрация  Пряжинского городского поселения</w:t>
      </w:r>
    </w:p>
    <w:p w:rsidR="00857597" w:rsidRPr="00537C94" w:rsidRDefault="00857597" w:rsidP="00857597">
      <w:pPr>
        <w:suppressAutoHyphens/>
        <w:spacing w:after="0" w:line="240" w:lineRule="auto"/>
        <w:ind w:left="426"/>
        <w:jc w:val="center"/>
        <w:rPr>
          <w:rFonts w:ascii="Arial" w:eastAsia="Times New Roman" w:hAnsi="Arial" w:cs="Times New Roman"/>
          <w:sz w:val="17"/>
          <w:szCs w:val="24"/>
          <w:lang w:eastAsia="ar-SA"/>
        </w:rPr>
      </w:pPr>
    </w:p>
    <w:p w:rsidR="00857597" w:rsidRPr="00537C94" w:rsidRDefault="00857597" w:rsidP="00857597">
      <w:pPr>
        <w:keepNext/>
        <w:spacing w:after="0" w:line="240" w:lineRule="auto"/>
        <w:ind w:left="426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37C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857597" w:rsidRPr="00537C94" w:rsidRDefault="00857597" w:rsidP="00857597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7B335F">
        <w:rPr>
          <w:rFonts w:ascii="Times New Roman" w:eastAsia="Times New Roman" w:hAnsi="Times New Roman" w:cs="Times New Roman"/>
          <w:sz w:val="28"/>
          <w:szCs w:val="28"/>
          <w:lang w:eastAsia="ar-SA"/>
        </w:rPr>
        <w:t>30 января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7B335F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7B335F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57597" w:rsidRPr="00537C94" w:rsidRDefault="00857597" w:rsidP="00857597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пгт Пряжа</w:t>
      </w:r>
    </w:p>
    <w:p w:rsidR="00857597" w:rsidRPr="00537C94" w:rsidRDefault="00857597" w:rsidP="00857597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ook w:val="01E0"/>
      </w:tblPr>
      <w:tblGrid>
        <w:gridCol w:w="5070"/>
      </w:tblGrid>
      <w:tr w:rsidR="00857597" w:rsidRPr="00537C94" w:rsidTr="00857597">
        <w:trPr>
          <w:trHeight w:val="1300"/>
        </w:trPr>
        <w:tc>
          <w:tcPr>
            <w:tcW w:w="5070" w:type="dxa"/>
            <w:shd w:val="clear" w:color="auto" w:fill="auto"/>
          </w:tcPr>
          <w:p w:rsidR="00857597" w:rsidRPr="00537C94" w:rsidRDefault="00857597" w:rsidP="007B335F">
            <w:pPr>
              <w:suppressAutoHyphens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7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Об утверждении муниципального задания </w:t>
            </w:r>
            <w:r w:rsidRPr="00F651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МКУ «Пряжинская городская библиотека»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202</w:t>
            </w:r>
            <w:r w:rsidR="007B335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и плановый период 202</w:t>
            </w:r>
            <w:r w:rsidR="007B335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7B335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годов</w:t>
            </w:r>
          </w:p>
        </w:tc>
      </w:tr>
    </w:tbl>
    <w:p w:rsidR="00857597" w:rsidRPr="00537C94" w:rsidRDefault="00857597" w:rsidP="00857597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ст.69.2 Бюджетного кодекса Российской Федерации, в целях реализации статьи 14 закона Российской Федерации от 6 октября 2003 года № 131-ФЗ «Об общих принципах организации местного самоуправления в Российской Федерации», для осуществления мероприятий по библиотечному обслуживанию населения Пряжинского городского поселения и обеспечения сохранности библиотечных фондов, Администрация Пряжинского городского поселения</w:t>
      </w:r>
      <w:proofErr w:type="gramEnd"/>
    </w:p>
    <w:p w:rsidR="00857597" w:rsidRPr="00537C94" w:rsidRDefault="00857597" w:rsidP="00857597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ПОСТАНОВЛЯЕТ:</w:t>
      </w:r>
    </w:p>
    <w:p w:rsidR="00857597" w:rsidRPr="00537C94" w:rsidRDefault="00857597" w:rsidP="00857597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1.Утвердить муниципальное задание МКУ «Пряжинская городская библиотека» </w:t>
      </w: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 w:rsidR="007B335F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и плановый период 202</w:t>
      </w:r>
      <w:r w:rsidR="007B335F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7B335F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 №1).</w:t>
      </w:r>
    </w:p>
    <w:p w:rsidR="00857597" w:rsidRPr="00537C94" w:rsidRDefault="00857597" w:rsidP="00857597">
      <w:pPr>
        <w:suppressAutoHyphens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2. Обнародовать настоящее Постановление.</w:t>
      </w:r>
    </w:p>
    <w:p w:rsidR="00857597" w:rsidRPr="00537C94" w:rsidRDefault="00857597" w:rsidP="0085759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597" w:rsidRPr="00537C94" w:rsidRDefault="00857597" w:rsidP="00857597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57597" w:rsidRPr="00537C94" w:rsidRDefault="00857597" w:rsidP="00857597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7597" w:rsidRPr="002C6500" w:rsidRDefault="00857597" w:rsidP="00857597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 Пряжинского </w:t>
      </w:r>
    </w:p>
    <w:p w:rsidR="00857597" w:rsidRPr="002C6500" w:rsidRDefault="00857597" w:rsidP="00857597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2C650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городского  поселения                                                                               В.Л. Гарнин  </w:t>
      </w:r>
    </w:p>
    <w:p w:rsidR="00857597" w:rsidRDefault="00857597" w:rsidP="00857597">
      <w:pPr>
        <w:pStyle w:val="a3"/>
        <w:ind w:left="426"/>
        <w:jc w:val="both"/>
        <w:rPr>
          <w:sz w:val="28"/>
          <w:szCs w:val="28"/>
        </w:rPr>
      </w:pPr>
      <w:r w:rsidRPr="00537C94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разослать: дело-1, МКУ «ПГБ»-1, для обнародования-3.</w:t>
      </w:r>
    </w:p>
    <w:p w:rsidR="00857597" w:rsidRDefault="00FF1044" w:rsidP="00FF104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857597" w:rsidRDefault="00FF1044" w:rsidP="00FF104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857597" w:rsidRDefault="00857597" w:rsidP="00FF1044">
      <w:pPr>
        <w:pStyle w:val="a3"/>
        <w:jc w:val="right"/>
        <w:rPr>
          <w:sz w:val="28"/>
          <w:szCs w:val="28"/>
        </w:rPr>
      </w:pPr>
    </w:p>
    <w:p w:rsidR="00857597" w:rsidRDefault="00857597" w:rsidP="00FF1044">
      <w:pPr>
        <w:pStyle w:val="a3"/>
        <w:jc w:val="right"/>
        <w:rPr>
          <w:sz w:val="28"/>
          <w:szCs w:val="28"/>
        </w:rPr>
      </w:pPr>
    </w:p>
    <w:p w:rsidR="00857597" w:rsidRDefault="00857597" w:rsidP="00FF1044">
      <w:pPr>
        <w:pStyle w:val="a3"/>
        <w:jc w:val="right"/>
        <w:rPr>
          <w:sz w:val="28"/>
          <w:szCs w:val="28"/>
        </w:rPr>
        <w:sectPr w:rsidR="00857597" w:rsidSect="00857597">
          <w:pgSz w:w="11906" w:h="16838"/>
          <w:pgMar w:top="964" w:right="851" w:bottom="964" w:left="851" w:header="709" w:footer="709" w:gutter="0"/>
          <w:cols w:space="708"/>
          <w:docGrid w:linePitch="360"/>
        </w:sectPr>
      </w:pPr>
    </w:p>
    <w:p w:rsidR="00FF1044" w:rsidRPr="0074714C" w:rsidRDefault="00FF1044" w:rsidP="00FF10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FF1044" w:rsidRPr="0074714C" w:rsidRDefault="00FF1044" w:rsidP="00FF10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к Постановлению</w:t>
      </w:r>
    </w:p>
    <w:p w:rsidR="00FF1044" w:rsidRPr="0074714C" w:rsidRDefault="00FF1044" w:rsidP="00FF10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Главы Пряжинского</w:t>
      </w:r>
    </w:p>
    <w:p w:rsidR="00FF1044" w:rsidRPr="0074714C" w:rsidRDefault="00FF1044" w:rsidP="00FF104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1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городского поселения </w:t>
      </w:r>
    </w:p>
    <w:p w:rsidR="00FF1044" w:rsidRDefault="00FF1044" w:rsidP="00E105D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74714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35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14C">
        <w:rPr>
          <w:rFonts w:ascii="Times New Roman" w:hAnsi="Times New Roman" w:cs="Times New Roman"/>
          <w:sz w:val="28"/>
          <w:szCs w:val="28"/>
        </w:rPr>
        <w:t xml:space="preserve">от </w:t>
      </w:r>
      <w:r w:rsidR="007B335F">
        <w:rPr>
          <w:rFonts w:ascii="Times New Roman" w:hAnsi="Times New Roman" w:cs="Times New Roman"/>
          <w:sz w:val="28"/>
          <w:szCs w:val="28"/>
        </w:rPr>
        <w:t>30 января</w:t>
      </w:r>
      <w:r w:rsidR="00E105D0">
        <w:rPr>
          <w:rFonts w:ascii="Times New Roman" w:hAnsi="Times New Roman" w:cs="Times New Roman"/>
          <w:sz w:val="28"/>
          <w:szCs w:val="28"/>
        </w:rPr>
        <w:t xml:space="preserve"> 202</w:t>
      </w:r>
      <w:r w:rsidR="007B335F">
        <w:rPr>
          <w:rFonts w:ascii="Times New Roman" w:hAnsi="Times New Roman" w:cs="Times New Roman"/>
          <w:sz w:val="28"/>
          <w:szCs w:val="28"/>
        </w:rPr>
        <w:t>3</w:t>
      </w:r>
      <w:r w:rsidR="00E105D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35F" w:rsidRDefault="00FF1044" w:rsidP="007B33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7B335F" w:rsidRPr="00311C1C">
        <w:rPr>
          <w:rFonts w:ascii="Times New Roman" w:hAnsi="Times New Roman" w:cs="Times New Roman"/>
          <w:b/>
          <w:sz w:val="28"/>
          <w:szCs w:val="28"/>
        </w:rPr>
        <w:t xml:space="preserve">Муниципальное задание </w:t>
      </w:r>
    </w:p>
    <w:p w:rsidR="007B335F" w:rsidRDefault="007B335F" w:rsidP="007B33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на 2023 год и плановый период 2024-2025 годов</w:t>
      </w:r>
    </w:p>
    <w:p w:rsidR="007B335F" w:rsidRDefault="007B335F" w:rsidP="007B335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335F" w:rsidRPr="004E7B1B" w:rsidRDefault="007B335F" w:rsidP="007B33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E7B1B">
        <w:rPr>
          <w:rFonts w:ascii="Times New Roman" w:hAnsi="Times New Roman" w:cs="Times New Roman"/>
          <w:b/>
          <w:sz w:val="28"/>
          <w:szCs w:val="28"/>
        </w:rPr>
        <w:t xml:space="preserve">Муниципальное  казенное учреждение  «Пряжинская городская  библиотека»       </w:t>
      </w: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2827"/>
      </w:tblGrid>
      <w:tr w:rsidR="007B335F" w:rsidTr="00FC6D34">
        <w:trPr>
          <w:trHeight w:val="585"/>
        </w:trPr>
        <w:tc>
          <w:tcPr>
            <w:tcW w:w="2827" w:type="dxa"/>
            <w:tcBorders>
              <w:bottom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7B335F" w:rsidTr="00FC6D34">
        <w:trPr>
          <w:trHeight w:val="54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0070052</w:t>
            </w:r>
          </w:p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35F" w:rsidTr="00FC6D34">
        <w:trPr>
          <w:trHeight w:val="555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30.01.2023</w:t>
            </w:r>
          </w:p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35F" w:rsidTr="00FC6D34">
        <w:trPr>
          <w:trHeight w:val="1883"/>
        </w:trPr>
        <w:tc>
          <w:tcPr>
            <w:tcW w:w="2827" w:type="dxa"/>
            <w:tcBorders>
              <w:top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35F" w:rsidTr="00FC6D34">
        <w:trPr>
          <w:trHeight w:val="57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91.01</w:t>
            </w:r>
          </w:p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35F" w:rsidTr="00FC6D34">
        <w:trPr>
          <w:trHeight w:val="33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35F" w:rsidTr="00FC6D34">
        <w:trPr>
          <w:trHeight w:val="360"/>
        </w:trPr>
        <w:tc>
          <w:tcPr>
            <w:tcW w:w="2827" w:type="dxa"/>
            <w:tcBorders>
              <w:top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335F" w:rsidRDefault="007B335F" w:rsidP="007B33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35F" w:rsidRDefault="007B335F" w:rsidP="007B33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35F" w:rsidRPr="008E29BD" w:rsidRDefault="007B335F" w:rsidP="007B33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B1B">
        <w:rPr>
          <w:rFonts w:ascii="Times New Roman" w:hAnsi="Times New Roman" w:cs="Times New Roman"/>
          <w:b/>
          <w:sz w:val="28"/>
          <w:szCs w:val="28"/>
        </w:rPr>
        <w:t>Виды деятельности муниципального учреждения</w:t>
      </w:r>
      <w:r w:rsidRPr="008E29B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Деятельность библиотек и архивов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Форма по ОКУД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Дата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По сводному реестру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35F" w:rsidRDefault="007B335F" w:rsidP="007B33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35F" w:rsidRDefault="007B335F" w:rsidP="007B33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8"/>
          <w:szCs w:val="28"/>
        </w:rPr>
      </w:pPr>
      <w:r w:rsidRPr="004E7B1B">
        <w:rPr>
          <w:rFonts w:ascii="Times New Roman" w:hAnsi="Times New Roman" w:cs="Times New Roman"/>
          <w:b/>
          <w:sz w:val="28"/>
          <w:szCs w:val="28"/>
        </w:rPr>
        <w:t>Вид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    Библиотека                                                               </w:t>
      </w:r>
    </w:p>
    <w:p w:rsidR="007B335F" w:rsidRPr="00311C1C" w:rsidRDefault="007B335F" w:rsidP="007B33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По ОКВЭД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35F" w:rsidRDefault="007B335F" w:rsidP="007B33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51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7B335F" w:rsidRDefault="007B335F" w:rsidP="007B335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335F" w:rsidRDefault="007B335F" w:rsidP="007B33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35F" w:rsidRPr="00AC513A" w:rsidRDefault="007B335F" w:rsidP="007B33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13A">
        <w:rPr>
          <w:rFonts w:ascii="Times New Roman" w:hAnsi="Times New Roman" w:cs="Times New Roman"/>
          <w:b/>
          <w:sz w:val="24"/>
          <w:szCs w:val="24"/>
        </w:rPr>
        <w:lastRenderedPageBreak/>
        <w:t>ЧАСТЬ 1 сведения об оказываемых услугах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 w:rsidRPr="00AC51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Раздел 1</w:t>
      </w:r>
    </w:p>
    <w:p w:rsidR="007B335F" w:rsidRPr="00AC513A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услуги    </w:t>
      </w:r>
      <w:r>
        <w:rPr>
          <w:rFonts w:ascii="Times New Roman" w:hAnsi="Times New Roman" w:cs="Times New Roman"/>
          <w:b/>
          <w:sz w:val="24"/>
          <w:szCs w:val="24"/>
        </w:rPr>
        <w:t>Библиотечное, библи</w:t>
      </w:r>
      <w:r w:rsidRPr="00AC513A">
        <w:rPr>
          <w:rFonts w:ascii="Times New Roman" w:hAnsi="Times New Roman" w:cs="Times New Roman"/>
          <w:b/>
          <w:sz w:val="24"/>
          <w:szCs w:val="24"/>
        </w:rPr>
        <w:t>ографическое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и                                    </w:t>
      </w:r>
      <w:proofErr w:type="gramStart"/>
      <w:r w:rsidRPr="00C04613">
        <w:rPr>
          <w:rFonts w:ascii="Times New Roman" w:hAnsi="Times New Roman" w:cs="Times New Roman"/>
          <w:sz w:val="24"/>
          <w:szCs w:val="24"/>
        </w:rPr>
        <w:t>Уникальный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070110000000000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217713">
        <w:rPr>
          <w:rFonts w:ascii="Times New Roman" w:hAnsi="Times New Roman" w:cs="Times New Roman"/>
          <w:b/>
          <w:sz w:val="24"/>
          <w:szCs w:val="24"/>
        </w:rPr>
        <w:t>информационное обслуживание пользователей</w:t>
      </w:r>
      <w:r>
        <w:rPr>
          <w:rFonts w:ascii="Times New Roman" w:hAnsi="Times New Roman" w:cs="Times New Roman"/>
          <w:sz w:val="24"/>
          <w:szCs w:val="24"/>
        </w:rPr>
        <w:t xml:space="preserve">                 номер по         1001103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35F" w:rsidRPr="00311C1C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Категория потребителей                             Физические лица, юридические лица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базовому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муниципальной услуги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отраслевому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перечню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Показатели, характеризующие объем и (или) качество муниципальной услуги:   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  характеризующие качество  муниципальной услуги: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1986"/>
        <w:gridCol w:w="850"/>
        <w:gridCol w:w="851"/>
        <w:gridCol w:w="850"/>
        <w:gridCol w:w="2693"/>
        <w:gridCol w:w="1418"/>
        <w:gridCol w:w="2410"/>
        <w:gridCol w:w="1140"/>
        <w:gridCol w:w="844"/>
        <w:gridCol w:w="851"/>
        <w:gridCol w:w="850"/>
        <w:gridCol w:w="992"/>
      </w:tblGrid>
      <w:tr w:rsidR="007B335F" w:rsidTr="00FC6D34">
        <w:trPr>
          <w:trHeight w:val="418"/>
        </w:trPr>
        <w:tc>
          <w:tcPr>
            <w:tcW w:w="1986" w:type="dxa"/>
            <w:vMerge w:val="restart"/>
          </w:tcPr>
          <w:p w:rsidR="007B335F" w:rsidRPr="00154676" w:rsidRDefault="007B335F" w:rsidP="00FC6D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реестровы</w:t>
            </w:r>
            <w:r w:rsidRPr="00154676">
              <w:rPr>
                <w:rFonts w:ascii="Times New Roman" w:hAnsi="Times New Roman" w:cs="Times New Roman"/>
              </w:rPr>
              <w:t>й записи</w:t>
            </w:r>
          </w:p>
        </w:tc>
        <w:tc>
          <w:tcPr>
            <w:tcW w:w="2551" w:type="dxa"/>
            <w:gridSpan w:val="3"/>
            <w:vMerge w:val="restart"/>
          </w:tcPr>
          <w:p w:rsidR="007B335F" w:rsidRPr="00154676" w:rsidRDefault="007B335F" w:rsidP="00FC6D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Показатель, </w:t>
            </w:r>
            <w:r w:rsidRPr="00154676">
              <w:rPr>
                <w:rFonts w:ascii="Times New Roman" w:hAnsi="Times New Roman" w:cs="Times New Roman"/>
              </w:rPr>
              <w:t>характеризующий содержание муниципальной услуги</w:t>
            </w:r>
          </w:p>
          <w:p w:rsidR="007B335F" w:rsidRPr="00154676" w:rsidRDefault="007B335F" w:rsidP="00FC6D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7B335F" w:rsidRPr="00154676" w:rsidRDefault="007B335F" w:rsidP="00FC6D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 w:rsidRPr="001546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676">
              <w:rPr>
                <w:rFonts w:ascii="Times New Roman" w:hAnsi="Times New Roman" w:cs="Times New Roman"/>
              </w:rPr>
              <w:t>характеризующий условия (формы) оказания муниципальные услуги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7B335F" w:rsidRPr="00154676" w:rsidRDefault="007B335F" w:rsidP="00FC6D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7B335F" w:rsidRPr="00154676" w:rsidRDefault="007B335F" w:rsidP="00FC6D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7B335F" w:rsidTr="00FC6D34">
        <w:trPr>
          <w:trHeight w:val="375"/>
        </w:trPr>
        <w:tc>
          <w:tcPr>
            <w:tcW w:w="1986" w:type="dxa"/>
            <w:vMerge/>
          </w:tcPr>
          <w:p w:rsidR="007B335F" w:rsidRPr="00154676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7B335F" w:rsidRPr="00154676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</w:tcPr>
          <w:p w:rsidR="007B335F" w:rsidRPr="00154676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335F" w:rsidRPr="00154676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35F" w:rsidRPr="00154676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7B335F" w:rsidRPr="00154676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7B335F" w:rsidTr="00FC6D34">
        <w:trPr>
          <w:trHeight w:val="480"/>
        </w:trPr>
        <w:tc>
          <w:tcPr>
            <w:tcW w:w="1986" w:type="dxa"/>
            <w:vMerge/>
          </w:tcPr>
          <w:p w:rsidR="007B335F" w:rsidRPr="00C04613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  <w:tcBorders>
              <w:bottom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5F" w:rsidTr="00FC6D34">
        <w:trPr>
          <w:trHeight w:val="255"/>
        </w:trPr>
        <w:tc>
          <w:tcPr>
            <w:tcW w:w="1986" w:type="dxa"/>
            <w:vMerge/>
          </w:tcPr>
          <w:p w:rsidR="007B335F" w:rsidRPr="00C04613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5F" w:rsidTr="00FC6D34">
        <w:tc>
          <w:tcPr>
            <w:tcW w:w="1986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B335F" w:rsidTr="00FC6D34">
        <w:tc>
          <w:tcPr>
            <w:tcW w:w="1986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населения библиотечным обслуживанием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335F" w:rsidRPr="00217AC9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Pr="00883451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335F" w:rsidRPr="007D5B1A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7B335F" w:rsidTr="00FC6D34">
        <w:trPr>
          <w:trHeight w:val="132"/>
        </w:trPr>
        <w:tc>
          <w:tcPr>
            <w:tcW w:w="1986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7B335F" w:rsidRPr="003D7AFE" w:rsidRDefault="007B335F" w:rsidP="00FC6D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5F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потребителей документами библиотечного 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5F31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(количество единиц хранения на 1000 жителей)</w:t>
            </w:r>
          </w:p>
          <w:p w:rsidR="007B335F" w:rsidRPr="00B67A78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335F" w:rsidRPr="00C51370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5550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5550</w:t>
            </w:r>
          </w:p>
        </w:tc>
      </w:tr>
    </w:tbl>
    <w:p w:rsidR="007B335F" w:rsidRDefault="007B335F" w:rsidP="007B33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B335F" w:rsidRDefault="007B335F" w:rsidP="007B33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муниципальной услуги, в пределах которых муниципальное задание считается выполненным (процентов) 5%</w:t>
      </w:r>
    </w:p>
    <w:p w:rsidR="007B335F" w:rsidRDefault="007B335F" w:rsidP="007B33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   муниципальной услуги:</w:t>
      </w:r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1986"/>
        <w:gridCol w:w="850"/>
        <w:gridCol w:w="733"/>
        <w:gridCol w:w="930"/>
        <w:gridCol w:w="1715"/>
        <w:gridCol w:w="1442"/>
        <w:gridCol w:w="1988"/>
        <w:gridCol w:w="705"/>
        <w:gridCol w:w="703"/>
        <w:gridCol w:w="934"/>
        <w:gridCol w:w="832"/>
        <w:gridCol w:w="791"/>
        <w:gridCol w:w="781"/>
        <w:gridCol w:w="690"/>
        <w:gridCol w:w="655"/>
      </w:tblGrid>
      <w:tr w:rsidR="007B335F" w:rsidTr="00FC6D34">
        <w:tc>
          <w:tcPr>
            <w:tcW w:w="1986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76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13" w:type="dxa"/>
            <w:gridSpan w:val="3"/>
          </w:tcPr>
          <w:p w:rsidR="007B335F" w:rsidRPr="00154676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Показатель, </w:t>
            </w:r>
            <w:r w:rsidRPr="00154676">
              <w:rPr>
                <w:rFonts w:ascii="Times New Roman" w:hAnsi="Times New Roman" w:cs="Times New Roman"/>
              </w:rPr>
              <w:t>характеризующий содержание муниципальной услуги</w:t>
            </w:r>
          </w:p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 w:rsidRPr="001546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676">
              <w:rPr>
                <w:rFonts w:ascii="Times New Roman" w:hAnsi="Times New Roman" w:cs="Times New Roman"/>
              </w:rPr>
              <w:t>характеризующий условия (формы) оказания муниципальные услуги</w:t>
            </w:r>
          </w:p>
        </w:tc>
        <w:tc>
          <w:tcPr>
            <w:tcW w:w="3396" w:type="dxa"/>
            <w:gridSpan w:val="3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2557" w:type="dxa"/>
            <w:gridSpan w:val="3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B335F" w:rsidTr="00FC6D34">
        <w:tc>
          <w:tcPr>
            <w:tcW w:w="1986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7B335F" w:rsidRPr="00216387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B335F" w:rsidRPr="00216387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Pr="00216387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7B335F" w:rsidRPr="00216387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7B335F" w:rsidRPr="00216387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B335F" w:rsidRPr="00216387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Pr="00216387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7B335F" w:rsidRPr="00216387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B335F" w:rsidTr="00FC6D34">
        <w:tc>
          <w:tcPr>
            <w:tcW w:w="1986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B335F" w:rsidTr="00FC6D34">
        <w:tc>
          <w:tcPr>
            <w:tcW w:w="1986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7B335F" w:rsidRPr="001F2D4E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Pr="001F2D4E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7B335F" w:rsidRPr="001F2D4E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335F" w:rsidTr="00FC6D34">
        <w:tc>
          <w:tcPr>
            <w:tcW w:w="1986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5451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7B335F" w:rsidRPr="001F2D4E" w:rsidRDefault="007B335F" w:rsidP="00FC6D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Pr="001F2D4E" w:rsidRDefault="007B335F" w:rsidP="00FC6D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7B335F" w:rsidRPr="001F2D4E" w:rsidRDefault="007B335F" w:rsidP="00FC6D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335F" w:rsidTr="00FC6D34">
        <w:tc>
          <w:tcPr>
            <w:tcW w:w="1986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справок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7B335F" w:rsidRPr="00C51370" w:rsidRDefault="007B335F" w:rsidP="00FC6D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Pr="0092311C" w:rsidRDefault="007B335F" w:rsidP="00FC6D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7B335F" w:rsidRPr="0092311C" w:rsidRDefault="007B335F" w:rsidP="00FC6D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  <w:bookmarkStart w:id="0" w:name="_GoBack"/>
            <w:bookmarkEnd w:id="0"/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муниципальной услуги, в пределах которых муниципальное задание считается выполненным (процентов) 5%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</w:t>
      </w:r>
      <w:proofErr w:type="gramStart"/>
      <w:r>
        <w:rPr>
          <w:rFonts w:ascii="Times New Roman" w:hAnsi="Times New Roman" w:cs="Times New Roman"/>
          <w:sz w:val="24"/>
          <w:szCs w:val="24"/>
        </w:rPr>
        <w:t>)л</w:t>
      </w:r>
      <w:proofErr w:type="gramEnd"/>
      <w:r>
        <w:rPr>
          <w:rFonts w:ascii="Times New Roman" w:hAnsi="Times New Roman" w:cs="Times New Roman"/>
          <w:sz w:val="24"/>
          <w:szCs w:val="24"/>
        </w:rPr>
        <w:t>ибо порядок ее (его)установления:</w:t>
      </w:r>
    </w:p>
    <w:tbl>
      <w:tblPr>
        <w:tblStyle w:val="a4"/>
        <w:tblW w:w="0" w:type="auto"/>
        <w:tblLook w:val="04A0"/>
      </w:tblPr>
      <w:tblGrid>
        <w:gridCol w:w="2535"/>
        <w:gridCol w:w="3360"/>
        <w:gridCol w:w="25"/>
        <w:gridCol w:w="2977"/>
        <w:gridCol w:w="3103"/>
        <w:gridCol w:w="30"/>
        <w:gridCol w:w="3096"/>
      </w:tblGrid>
      <w:tr w:rsidR="007B335F" w:rsidTr="00FC6D34">
        <w:tc>
          <w:tcPr>
            <w:tcW w:w="15126" w:type="dxa"/>
            <w:gridSpan w:val="7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Нормативный правовой акт </w:t>
            </w:r>
          </w:p>
        </w:tc>
      </w:tr>
      <w:tr w:rsidR="007B335F" w:rsidTr="00FC6D34">
        <w:trPr>
          <w:trHeight w:val="180"/>
        </w:trPr>
        <w:tc>
          <w:tcPr>
            <w:tcW w:w="2535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7B335F" w:rsidTr="00FC6D34">
        <w:trPr>
          <w:trHeight w:val="479"/>
        </w:trPr>
        <w:tc>
          <w:tcPr>
            <w:tcW w:w="2535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335F" w:rsidTr="00FC6D34">
        <w:tc>
          <w:tcPr>
            <w:tcW w:w="2535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Верховный Совет Российской Федерации</w:t>
            </w:r>
          </w:p>
        </w:tc>
        <w:tc>
          <w:tcPr>
            <w:tcW w:w="3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09.10.1992</w:t>
            </w:r>
          </w:p>
        </w:tc>
        <w:tc>
          <w:tcPr>
            <w:tcW w:w="3103" w:type="dxa"/>
            <w:tcBorders>
              <w:left w:val="single" w:sz="4" w:space="0" w:color="auto"/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3612-1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российской Федерации о культуре</w:t>
            </w:r>
          </w:p>
        </w:tc>
      </w:tr>
    </w:tbl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7B335F" w:rsidRPr="00121D98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5.1</w:t>
      </w:r>
      <w:r w:rsidRPr="00121D98">
        <w:rPr>
          <w:rFonts w:ascii="Times New Roman" w:hAnsi="Times New Roman" w:cs="Times New Roman"/>
          <w:sz w:val="24"/>
          <w:szCs w:val="24"/>
        </w:rPr>
        <w:t>. Нормативные правовые акты, регулирующие порядок оказания муниципальной услуги: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7B335F" w:rsidRPr="00121D98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Закон РФ от 09.10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D98">
        <w:rPr>
          <w:rFonts w:ascii="Times New Roman" w:hAnsi="Times New Roman" w:cs="Times New Roman"/>
          <w:sz w:val="24"/>
          <w:szCs w:val="24"/>
        </w:rPr>
        <w:t>1992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121D9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3612-1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21D98">
        <w:rPr>
          <w:rFonts w:ascii="Times New Roman" w:hAnsi="Times New Roman" w:cs="Times New Roman"/>
          <w:sz w:val="24"/>
          <w:szCs w:val="24"/>
        </w:rPr>
        <w:t>Основы законодательства РФ о культуре»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Федеральный закон от 29.12.1994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78-ФЗ «О библиотечном деле»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Федеральный закон</w:t>
      </w:r>
      <w:r>
        <w:rPr>
          <w:rFonts w:ascii="Times New Roman" w:hAnsi="Times New Roman" w:cs="Times New Roman"/>
          <w:sz w:val="24"/>
          <w:szCs w:val="24"/>
        </w:rPr>
        <w:t xml:space="preserve"> РФ от 27 июля 2010 г. № 210-ФЗ «Об организации предоставления государственных и муниципальных услуг»;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 правительства РФ от 3 декабря 2002 г. № 859 «Об обязательном экземпляре изданий»;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РФ от 26 июня 2015 г. № 640 «О порядке формирования государственного  задания на оказание государственных услуг  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(выполнения работ) в отношении федеральных государственных учреждений и финансового обеспечения выполнения государственного  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задания»;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Минкультуры России от 10 сентября 2007 г. № 1273 «Об утверждении форм учетных и иных документов по организации хранения,  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комплектования, учета и использования документов Архивного фонда российской Федерации и других архивных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государственных и муниципальных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>
        <w:rPr>
          <w:rFonts w:ascii="Times New Roman" w:hAnsi="Times New Roman" w:cs="Times New Roman"/>
          <w:sz w:val="24"/>
          <w:szCs w:val="24"/>
        </w:rPr>
        <w:t>, музеях и библиотеках, организациях Российской  Академии наук»;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 Минкультуры России от 18 января 2007 г.№19 «Об утверждении правил организации хранения, комплектования, учета и 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использования документов Архивного фонда российской Федерации и других архивных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 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>
        <w:rPr>
          <w:rFonts w:ascii="Times New Roman" w:hAnsi="Times New Roman" w:cs="Times New Roman"/>
          <w:sz w:val="24"/>
          <w:szCs w:val="24"/>
        </w:rPr>
        <w:t>, музеях и библиотеках, организациях Российской  Академии наук»;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 Министерства культуры Российской Федерации от 30.12.2014 г. №2477 «Об утверждении типовых отраслевых норм труда на работы,  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библиотеках»;</w:t>
      </w:r>
    </w:p>
    <w:p w:rsidR="007B335F" w:rsidRPr="00121D98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Минкультуры России от 08.10.2012 г. № 1077 «Об утверждении Инструкции об учете библиотечного фонда»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21D98">
        <w:rPr>
          <w:rFonts w:ascii="Times New Roman" w:hAnsi="Times New Roman" w:cs="Times New Roman"/>
          <w:sz w:val="24"/>
          <w:szCs w:val="24"/>
        </w:rPr>
        <w:t>Закон РК от 30.12.2005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.№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252-3РК «О культуре»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Пряжинского национального муниципального района от 10.04. 2014 г. «Об утверждении Плана мероприятий  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(«дорожной карты») «Изменения в отраслях социальной  сферы, направленные на повышение эффективности сферы культуры Пряжинского</w:t>
      </w:r>
      <w:r w:rsidRP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национального муниципального района» в новой редакции; 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Правила пользо</w:t>
      </w:r>
      <w:r>
        <w:rPr>
          <w:rFonts w:ascii="Times New Roman" w:hAnsi="Times New Roman" w:cs="Times New Roman"/>
          <w:sz w:val="24"/>
          <w:szCs w:val="24"/>
        </w:rPr>
        <w:t>вания  МКУ «Пряжин</w:t>
      </w:r>
      <w:r w:rsidRPr="00121D98">
        <w:rPr>
          <w:rFonts w:ascii="Times New Roman" w:hAnsi="Times New Roman" w:cs="Times New Roman"/>
          <w:sz w:val="24"/>
          <w:szCs w:val="24"/>
        </w:rPr>
        <w:t>ская городская библиотека»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7.0.20-2014 Национальный стандарт Российской Федерации .Система стандартов по информации, библиотечному и издательскому  </w:t>
      </w:r>
    </w:p>
    <w:p w:rsidR="007B335F" w:rsidRPr="00121D98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делу. Библиотечная статистика: показатели и единицы исчисления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Порядок информирования потенциальных потребителей муниципальной услуги:</w:t>
      </w:r>
    </w:p>
    <w:tbl>
      <w:tblPr>
        <w:tblStyle w:val="a4"/>
        <w:tblW w:w="15276" w:type="dxa"/>
        <w:tblLook w:val="04A0"/>
      </w:tblPr>
      <w:tblGrid>
        <w:gridCol w:w="2802"/>
        <w:gridCol w:w="9072"/>
        <w:gridCol w:w="3402"/>
      </w:tblGrid>
      <w:tr w:rsidR="007B335F" w:rsidTr="00FC6D34">
        <w:tc>
          <w:tcPr>
            <w:tcW w:w="2802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9072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 информации</w:t>
            </w:r>
          </w:p>
        </w:tc>
      </w:tr>
      <w:tr w:rsidR="007B335F" w:rsidTr="00FC6D34">
        <w:tc>
          <w:tcPr>
            <w:tcW w:w="2802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35F" w:rsidTr="00FC6D34">
        <w:tc>
          <w:tcPr>
            <w:tcW w:w="2802" w:type="dxa"/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7B335F" w:rsidRPr="00CD779C" w:rsidRDefault="007B335F" w:rsidP="00FC6D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79C">
              <w:rPr>
                <w:rFonts w:ascii="Times New Roman" w:hAnsi="Times New Roman" w:cs="Times New Roman"/>
                <w:b/>
                <w:sz w:val="24"/>
                <w:szCs w:val="24"/>
              </w:rPr>
              <w:t>1. Средства массовой информации</w:t>
            </w:r>
          </w:p>
        </w:tc>
        <w:tc>
          <w:tcPr>
            <w:tcW w:w="3402" w:type="dxa"/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5F" w:rsidRPr="00CE3A55" w:rsidTr="00FC6D34">
        <w:tc>
          <w:tcPr>
            <w:tcW w:w="2802" w:type="dxa"/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1.1.Газета «Наша жизнь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72" w:type="dxa"/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Объявления о предстоящих мероприятиях, информации о прошедших мероприятиях, о библиотеке</w:t>
            </w:r>
          </w:p>
        </w:tc>
        <w:tc>
          <w:tcPr>
            <w:tcW w:w="3402" w:type="dxa"/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</w:tr>
    </w:tbl>
    <w:tbl>
      <w:tblPr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9072"/>
        <w:gridCol w:w="3417"/>
      </w:tblGrid>
      <w:tr w:rsidR="007B335F" w:rsidRPr="00CE3A55" w:rsidTr="00FC6D34">
        <w:tc>
          <w:tcPr>
            <w:tcW w:w="15291" w:type="dxa"/>
            <w:gridSpan w:val="3"/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 Наружная и внутренняя реклама</w:t>
            </w:r>
          </w:p>
        </w:tc>
      </w:tr>
      <w:tr w:rsidR="007B335F" w:rsidRPr="00CE3A55" w:rsidTr="00FC6D34">
        <w:tc>
          <w:tcPr>
            <w:tcW w:w="2802" w:type="dxa"/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2.1. Вывеска учреждения</w:t>
            </w:r>
          </w:p>
        </w:tc>
        <w:tc>
          <w:tcPr>
            <w:tcW w:w="9072" w:type="dxa"/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3417" w:type="dxa"/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B335F" w:rsidRPr="00CE3A55" w:rsidTr="00FC6D34">
        <w:tc>
          <w:tcPr>
            <w:tcW w:w="2802" w:type="dxa"/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2.2.Реклама у входа в здание</w:t>
            </w:r>
          </w:p>
        </w:tc>
        <w:tc>
          <w:tcPr>
            <w:tcW w:w="9072" w:type="dxa"/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Режим работы, объявления о предстоящих мероприятиях</w:t>
            </w:r>
          </w:p>
        </w:tc>
        <w:tc>
          <w:tcPr>
            <w:tcW w:w="3417" w:type="dxa"/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B335F" w:rsidRPr="00CE3A55" w:rsidTr="00FC6D34">
        <w:tc>
          <w:tcPr>
            <w:tcW w:w="2802" w:type="dxa"/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2.3. Информационный стенд</w:t>
            </w:r>
          </w:p>
        </w:tc>
        <w:tc>
          <w:tcPr>
            <w:tcW w:w="9072" w:type="dxa"/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Объявления о предстоящих мероприятиях,</w:t>
            </w:r>
          </w:p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информация об услугах библиотеки</w:t>
            </w:r>
          </w:p>
        </w:tc>
        <w:tc>
          <w:tcPr>
            <w:tcW w:w="3417" w:type="dxa"/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7B335F" w:rsidRDefault="007B335F" w:rsidP="007B335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</w:t>
      </w:r>
    </w:p>
    <w:p w:rsidR="007B335F" w:rsidRPr="00C23F95" w:rsidRDefault="007B335F" w:rsidP="007B335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t xml:space="preserve">            3. Интернет-ресурсы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9072"/>
        <w:gridCol w:w="3543"/>
      </w:tblGrid>
      <w:tr w:rsidR="007B335F" w:rsidRPr="00C23F95" w:rsidTr="00FC6D34">
        <w:trPr>
          <w:trHeight w:val="230"/>
        </w:trPr>
        <w:tc>
          <w:tcPr>
            <w:tcW w:w="2802" w:type="dxa"/>
          </w:tcPr>
          <w:p w:rsidR="007B335F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B">
              <w:rPr>
                <w:rFonts w:ascii="Times New Roman" w:hAnsi="Times New Roman" w:cs="Times New Roman"/>
                <w:sz w:val="24"/>
                <w:szCs w:val="24"/>
              </w:rPr>
              <w:t xml:space="preserve">3.1.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Пряжинской городской библиотеки</w:t>
            </w:r>
          </w:p>
          <w:p w:rsidR="007B335F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http://пряжинская-библиотека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7B335F" w:rsidRPr="006C28CB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7B335F" w:rsidRDefault="007B335F" w:rsidP="00FC6D34">
            <w:pPr>
              <w:jc w:val="both"/>
              <w:rPr>
                <w:rFonts w:ascii="Times New Roman" w:hAnsi="Times New Roman" w:cs="Times New Roman"/>
              </w:rPr>
            </w:pPr>
            <w:r w:rsidRPr="006C28CB">
              <w:rPr>
                <w:rFonts w:ascii="Times New Roman" w:hAnsi="Times New Roman" w:cs="Times New Roman"/>
              </w:rPr>
              <w:t>Информация о деятельности учреждения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B335F" w:rsidRPr="006C28CB" w:rsidRDefault="007B335F" w:rsidP="00FC6D34">
            <w:pPr>
              <w:jc w:val="both"/>
              <w:rPr>
                <w:rFonts w:ascii="Times New Roman" w:hAnsi="Times New Roman" w:cs="Times New Roman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Объявления о предстоящих мероприятиях, информации о прошедших мероприятиях, о библиотеке</w:t>
            </w:r>
          </w:p>
        </w:tc>
        <w:tc>
          <w:tcPr>
            <w:tcW w:w="3543" w:type="dxa"/>
          </w:tcPr>
          <w:p w:rsidR="007B335F" w:rsidRPr="006C28CB" w:rsidRDefault="007B335F" w:rsidP="00FC6D34">
            <w:pPr>
              <w:jc w:val="both"/>
              <w:rPr>
                <w:rFonts w:ascii="Times New Roman" w:hAnsi="Times New Roman" w:cs="Times New Roman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335F" w:rsidRPr="00C23F95" w:rsidTr="00FC6D34">
        <w:trPr>
          <w:trHeight w:val="230"/>
        </w:trPr>
        <w:tc>
          <w:tcPr>
            <w:tcW w:w="2802" w:type="dxa"/>
          </w:tcPr>
          <w:p w:rsidR="007B335F" w:rsidRPr="008E29BD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Официальный сайт РФ http://zaku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ki.gov.ru</w:t>
            </w:r>
            <w:proofErr w:type="spellEnd"/>
          </w:p>
        </w:tc>
        <w:tc>
          <w:tcPr>
            <w:tcW w:w="9072" w:type="dxa"/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проведенных конкурсных процедурах и заключенных гражданско-правовых договорах</w:t>
            </w:r>
          </w:p>
        </w:tc>
        <w:tc>
          <w:tcPr>
            <w:tcW w:w="3543" w:type="dxa"/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Федерального закона от 05.04. 2013 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7B335F" w:rsidRPr="00C23F95" w:rsidTr="00FC6D34">
        <w:trPr>
          <w:trHeight w:val="230"/>
        </w:trPr>
        <w:tc>
          <w:tcPr>
            <w:tcW w:w="2802" w:type="dxa"/>
          </w:tcPr>
          <w:p w:rsidR="007B335F" w:rsidRPr="008E29BD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 Официальный сайт РФ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www.bus.gov.ru</w:t>
            </w:r>
            <w:proofErr w:type="spellEnd"/>
          </w:p>
        </w:tc>
        <w:tc>
          <w:tcPr>
            <w:tcW w:w="9072" w:type="dxa"/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учреждении и электронные копии документов в соответствии с требованиями к порядку формирования структурируемой информации об учреждении и электронных копий документов, размещенных на официальном сайте в сет  Интернет, утвержденных приказом Федерального казначейства от 15.02.2012 г.</w:t>
            </w:r>
          </w:p>
        </w:tc>
        <w:tc>
          <w:tcPr>
            <w:tcW w:w="3543" w:type="dxa"/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 с порядком предоставления информации государственным (муниципальным) учреждением, ее размещения на официальном сайте в сети Интернет и ведение указанного сайта, утвержденным приказом Министерства финансов РФ от 21.07.2011 г. №86п</w:t>
            </w:r>
          </w:p>
        </w:tc>
      </w:tr>
    </w:tbl>
    <w:p w:rsidR="007B335F" w:rsidRDefault="007B335F" w:rsidP="007B335F">
      <w:pPr>
        <w:shd w:val="clear" w:color="auto" w:fill="FFFFFF"/>
        <w:rPr>
          <w:b/>
          <w:color w:val="000000"/>
          <w:u w:val="single"/>
        </w:rPr>
      </w:pPr>
    </w:p>
    <w:p w:rsidR="007B335F" w:rsidRDefault="007B335F" w:rsidP="007B33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28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7B335F" w:rsidRDefault="007B335F" w:rsidP="007B335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335F" w:rsidRDefault="007B335F" w:rsidP="007B335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335F" w:rsidRDefault="007B335F" w:rsidP="007B33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6C28C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B335F" w:rsidRDefault="007B335F" w:rsidP="007B335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335F" w:rsidRDefault="007B335F" w:rsidP="007B33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5F" w:rsidRDefault="007B335F" w:rsidP="007B33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5F" w:rsidRDefault="007B335F" w:rsidP="007B33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5F" w:rsidRDefault="007B335F" w:rsidP="007B33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35F" w:rsidRDefault="007B335F" w:rsidP="007B33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8CB">
        <w:rPr>
          <w:rFonts w:ascii="Times New Roman" w:hAnsi="Times New Roman" w:cs="Times New Roman"/>
          <w:b/>
          <w:sz w:val="28"/>
          <w:szCs w:val="28"/>
        </w:rPr>
        <w:lastRenderedPageBreak/>
        <w:t>ЧАСТЬ 2. Сведения о выполняемых работах</w:t>
      </w:r>
    </w:p>
    <w:p w:rsidR="007B335F" w:rsidRDefault="007B335F" w:rsidP="007B33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6C28CB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7B335F" w:rsidRDefault="007B335F" w:rsidP="007B335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335F" w:rsidRDefault="007B335F" w:rsidP="007B33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C28C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работы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Pr="006C28C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8CB">
        <w:rPr>
          <w:rFonts w:ascii="Times New Roman" w:hAnsi="Times New Roman" w:cs="Times New Roman"/>
          <w:b/>
          <w:sz w:val="24"/>
          <w:szCs w:val="24"/>
        </w:rPr>
        <w:t>учет, изучение, обеспечение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Уникальный  </w:t>
      </w:r>
      <w:r w:rsidRPr="00217713">
        <w:rPr>
          <w:rFonts w:ascii="Times New Roman" w:hAnsi="Times New Roman" w:cs="Times New Roman"/>
          <w:sz w:val="24"/>
          <w:szCs w:val="24"/>
        </w:rPr>
        <w:t>0701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217713">
        <w:rPr>
          <w:rFonts w:ascii="Times New Roman" w:hAnsi="Times New Roman" w:cs="Times New Roman"/>
          <w:sz w:val="24"/>
          <w:szCs w:val="24"/>
        </w:rPr>
        <w:t>0000000000</w:t>
      </w:r>
    </w:p>
    <w:p w:rsidR="007B335F" w:rsidRPr="00217713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физического сохранения и безопасности фондов                  номер по          </w:t>
      </w:r>
      <w:r w:rsidRPr="001B16AC">
        <w:rPr>
          <w:rFonts w:ascii="Times New Roman" w:hAnsi="Times New Roman" w:cs="Times New Roman"/>
          <w:sz w:val="24"/>
          <w:szCs w:val="24"/>
        </w:rPr>
        <w:t>000</w:t>
      </w:r>
      <w:r w:rsidRPr="00217713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1771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7B335F" w:rsidRDefault="007B335F" w:rsidP="007B33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библиотеки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 w:rsidRPr="006C28CB">
        <w:rPr>
          <w:rFonts w:ascii="Times New Roman" w:hAnsi="Times New Roman" w:cs="Times New Roman"/>
          <w:sz w:val="24"/>
          <w:szCs w:val="24"/>
        </w:rPr>
        <w:t>2. Категории потребителей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интересах общества                                                                   базовому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отраслевому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перечню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работы: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</w:p>
    <w:tbl>
      <w:tblPr>
        <w:tblStyle w:val="a4"/>
        <w:tblW w:w="15417" w:type="dxa"/>
        <w:tblLayout w:type="fixed"/>
        <w:tblLook w:val="04A0"/>
      </w:tblPr>
      <w:tblGrid>
        <w:gridCol w:w="1668"/>
        <w:gridCol w:w="1417"/>
        <w:gridCol w:w="1418"/>
        <w:gridCol w:w="1417"/>
        <w:gridCol w:w="1418"/>
        <w:gridCol w:w="1134"/>
        <w:gridCol w:w="1275"/>
        <w:gridCol w:w="993"/>
        <w:gridCol w:w="850"/>
        <w:gridCol w:w="1134"/>
        <w:gridCol w:w="1276"/>
        <w:gridCol w:w="1417"/>
      </w:tblGrid>
      <w:tr w:rsidR="007B335F" w:rsidTr="00FC6D34">
        <w:tc>
          <w:tcPr>
            <w:tcW w:w="1668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2" w:type="dxa"/>
            <w:gridSpan w:val="2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18" w:type="dxa"/>
            <w:gridSpan w:val="3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827" w:type="dxa"/>
            <w:gridSpan w:val="3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качества работы</w:t>
            </w:r>
          </w:p>
        </w:tc>
      </w:tr>
      <w:tr w:rsidR="007B335F" w:rsidTr="00FC6D34">
        <w:tc>
          <w:tcPr>
            <w:tcW w:w="1668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75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43" w:type="dxa"/>
            <w:gridSpan w:val="2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</w:p>
        </w:tc>
        <w:tc>
          <w:tcPr>
            <w:tcW w:w="1134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7B335F" w:rsidTr="00FC6D34">
        <w:trPr>
          <w:trHeight w:val="898"/>
        </w:trPr>
        <w:tc>
          <w:tcPr>
            <w:tcW w:w="1668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5F" w:rsidTr="00FC6D34">
        <w:tc>
          <w:tcPr>
            <w:tcW w:w="1668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B335F" w:rsidTr="00FC6D34">
        <w:tc>
          <w:tcPr>
            <w:tcW w:w="1668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335F" w:rsidRPr="009A79D9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4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335F" w:rsidRPr="009A79D9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</w:t>
            </w:r>
            <w:proofErr w:type="spellStart"/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обновляемости</w:t>
            </w:r>
            <w:proofErr w:type="spellEnd"/>
            <w:r w:rsidRPr="009A79D9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библиотечного фонда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B335F" w:rsidRPr="00E306A6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6">
              <w:rPr>
                <w:rFonts w:ascii="Times New Roman" w:hAnsi="Times New Roman" w:cs="Times New Roman"/>
                <w:sz w:val="20"/>
                <w:szCs w:val="20"/>
              </w:rPr>
              <w:t>процент 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B335F" w:rsidTr="00FC6D34">
        <w:tc>
          <w:tcPr>
            <w:tcW w:w="1668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0701100000000000007102</w:t>
            </w: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335F" w:rsidRPr="009A79D9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4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335F" w:rsidRPr="009A79D9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/>
                <w:sz w:val="20"/>
                <w:szCs w:val="20"/>
              </w:rPr>
              <w:t>Доля фонда, отраженного в электронном каталоге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B335F" w:rsidRPr="00E306A6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6">
              <w:rPr>
                <w:rFonts w:ascii="Times New Roman" w:hAnsi="Times New Roman" w:cs="Times New Roman"/>
                <w:sz w:val="20"/>
                <w:szCs w:val="20"/>
              </w:rPr>
              <w:t>процент 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335F" w:rsidRPr="00347D8D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качества работы, в пределах которых муниципальное задание считается выполненным (процентов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5 %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</w:t>
      </w:r>
    </w:p>
    <w:tbl>
      <w:tblPr>
        <w:tblStyle w:val="a4"/>
        <w:tblW w:w="15417" w:type="dxa"/>
        <w:tblLayout w:type="fixed"/>
        <w:tblLook w:val="04A0"/>
      </w:tblPr>
      <w:tblGrid>
        <w:gridCol w:w="1668"/>
        <w:gridCol w:w="1417"/>
        <w:gridCol w:w="1418"/>
        <w:gridCol w:w="1417"/>
        <w:gridCol w:w="1418"/>
        <w:gridCol w:w="850"/>
        <w:gridCol w:w="1985"/>
        <w:gridCol w:w="708"/>
        <w:gridCol w:w="709"/>
        <w:gridCol w:w="1134"/>
        <w:gridCol w:w="1276"/>
        <w:gridCol w:w="1417"/>
      </w:tblGrid>
      <w:tr w:rsidR="007B335F" w:rsidTr="00FC6D34">
        <w:tc>
          <w:tcPr>
            <w:tcW w:w="1668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268" w:type="dxa"/>
            <w:gridSpan w:val="2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выполне6ния работы (по справочникам)</w:t>
            </w:r>
          </w:p>
        </w:tc>
        <w:tc>
          <w:tcPr>
            <w:tcW w:w="3402" w:type="dxa"/>
            <w:gridSpan w:val="3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827" w:type="dxa"/>
            <w:gridSpan w:val="3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объема работы</w:t>
            </w:r>
          </w:p>
        </w:tc>
      </w:tr>
      <w:tr w:rsidR="007B335F" w:rsidTr="00FC6D34">
        <w:tc>
          <w:tcPr>
            <w:tcW w:w="1668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0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985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gridSpan w:val="2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</w:p>
        </w:tc>
        <w:tc>
          <w:tcPr>
            <w:tcW w:w="1134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7B335F" w:rsidTr="00FC6D34">
        <w:trPr>
          <w:trHeight w:val="898"/>
        </w:trPr>
        <w:tc>
          <w:tcPr>
            <w:tcW w:w="1668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5F" w:rsidTr="00FC6D34">
        <w:tc>
          <w:tcPr>
            <w:tcW w:w="1668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B335F" w:rsidTr="00FC6D34">
        <w:tc>
          <w:tcPr>
            <w:tcW w:w="1668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335F" w:rsidRPr="009F3F46" w:rsidRDefault="007B335F" w:rsidP="00FC6D3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335F" w:rsidRDefault="007B335F" w:rsidP="00FC6D34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хранения фонда (объем фонда) </w:t>
            </w:r>
          </w:p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335F" w:rsidRPr="00C51370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21700</w:t>
            </w:r>
          </w:p>
        </w:tc>
        <w:tc>
          <w:tcPr>
            <w:tcW w:w="1276" w:type="dxa"/>
          </w:tcPr>
          <w:p w:rsidR="007B335F" w:rsidRPr="00C51370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21700</w:t>
            </w: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21700</w:t>
            </w:r>
          </w:p>
        </w:tc>
      </w:tr>
      <w:tr w:rsidR="007B335F" w:rsidTr="00FC6D34">
        <w:tc>
          <w:tcPr>
            <w:tcW w:w="1668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335F" w:rsidRPr="009F3F46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335F" w:rsidRDefault="007B335F" w:rsidP="00FC6D34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комплектования и учета (объем поступлений)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335F" w:rsidRPr="00C51370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7B335F" w:rsidRPr="00C51370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B335F" w:rsidTr="00FC6D34">
        <w:tc>
          <w:tcPr>
            <w:tcW w:w="1668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335F" w:rsidRPr="009F3F46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335F" w:rsidRDefault="007B335F" w:rsidP="00FC6D34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рекомплектова</w:t>
            </w:r>
            <w:proofErr w:type="spellEnd"/>
          </w:p>
          <w:p w:rsidR="007B335F" w:rsidRDefault="007B335F" w:rsidP="00FC6D34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(объем выбытия)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335F" w:rsidRPr="00C51370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7B335F" w:rsidRPr="00C51370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B335F" w:rsidTr="00FC6D34">
        <w:tc>
          <w:tcPr>
            <w:tcW w:w="1668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0701100000000000007102</w:t>
            </w: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335F" w:rsidRPr="009F3F46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335F" w:rsidRPr="00B07A0A" w:rsidRDefault="007B335F" w:rsidP="00FC6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0A">
              <w:rPr>
                <w:rFonts w:ascii="Times New Roman" w:hAnsi="Times New Roman" w:cs="Times New Roman"/>
              </w:rPr>
              <w:t>Объем созданных каталогов/электронных баз данных (</w:t>
            </w:r>
            <w:r w:rsidRPr="00B07A0A">
              <w:rPr>
                <w:rFonts w:ascii="Times New Roman" w:hAnsi="Times New Roman" w:cs="Times New Roman"/>
                <w:sz w:val="24"/>
                <w:szCs w:val="24"/>
              </w:rPr>
              <w:t>Количество новых записей в электронном каталоге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335F" w:rsidRPr="00C51370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7B335F" w:rsidRPr="00C51370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7B335F" w:rsidTr="00FC6D34">
        <w:tc>
          <w:tcPr>
            <w:tcW w:w="1668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07013100000000000008104</w:t>
            </w: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335F" w:rsidRPr="009F3F46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335F" w:rsidRPr="00B07A0A" w:rsidRDefault="007B335F" w:rsidP="00FC6D34">
            <w:pPr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</w:rPr>
              <w:t>Организация работы по проверке фонда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335F" w:rsidRPr="007D5B1A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7B335F" w:rsidRDefault="007B335F" w:rsidP="00FC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работы, в пределах которых муниципальное задание считается выполненным (процентов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5 %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7B335F" w:rsidRDefault="007B335F" w:rsidP="007B33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07A0A">
        <w:rPr>
          <w:rFonts w:ascii="Times New Roman" w:hAnsi="Times New Roman" w:cs="Times New Roman"/>
          <w:b/>
          <w:sz w:val="28"/>
          <w:szCs w:val="28"/>
        </w:rPr>
        <w:t>ЧАСТЬ3.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7A0A">
        <w:rPr>
          <w:rFonts w:ascii="Times New Roman" w:hAnsi="Times New Roman" w:cs="Times New Roman"/>
          <w:b/>
          <w:sz w:val="28"/>
          <w:szCs w:val="28"/>
        </w:rPr>
        <w:t>Прочие сведения о муниципальном задании</w:t>
      </w:r>
    </w:p>
    <w:p w:rsidR="007B335F" w:rsidRDefault="007B335F" w:rsidP="007B33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368E">
        <w:rPr>
          <w:rFonts w:ascii="Times New Roman" w:hAnsi="Times New Roman" w:cs="Times New Roman"/>
          <w:b/>
          <w:sz w:val="24"/>
          <w:szCs w:val="24"/>
        </w:rPr>
        <w:t>1. Основания для досрочного  прекращения выполнения муниципального задания</w:t>
      </w:r>
    </w:p>
    <w:p w:rsidR="007B335F" w:rsidRDefault="007B335F" w:rsidP="007B335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9"/>
        <w:gridCol w:w="6662"/>
        <w:gridCol w:w="7505"/>
      </w:tblGrid>
      <w:tr w:rsidR="007B335F" w:rsidTr="00FC6D34">
        <w:tc>
          <w:tcPr>
            <w:tcW w:w="959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2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прекращения </w:t>
            </w:r>
          </w:p>
        </w:tc>
        <w:tc>
          <w:tcPr>
            <w:tcW w:w="7505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Пункт, часть, статья и реквизиты нормативного  правового акта</w:t>
            </w:r>
          </w:p>
        </w:tc>
      </w:tr>
      <w:tr w:rsidR="007B335F" w:rsidTr="00FC6D34">
        <w:tc>
          <w:tcPr>
            <w:tcW w:w="959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учреждения</w:t>
            </w:r>
          </w:p>
        </w:tc>
        <w:tc>
          <w:tcPr>
            <w:tcW w:w="7505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Ст.18 Федерального закона от 12.01.1996 г. № 7-ФЗ «О некоммерческих организациях»</w:t>
            </w:r>
          </w:p>
        </w:tc>
      </w:tr>
      <w:tr w:rsidR="007B335F" w:rsidTr="00FC6D34">
        <w:tc>
          <w:tcPr>
            <w:tcW w:w="959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Реорганизация учреждения</w:t>
            </w:r>
          </w:p>
        </w:tc>
        <w:tc>
          <w:tcPr>
            <w:tcW w:w="7505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Ст.16 Федерального закона от 12.01.1996 г.№7 -ФЗ «О некоммерческих организациях»</w:t>
            </w:r>
          </w:p>
        </w:tc>
      </w:tr>
      <w:tr w:rsidR="007B335F" w:rsidTr="00FC6D34">
        <w:tc>
          <w:tcPr>
            <w:tcW w:w="959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муниципальной услуги из ведомственного перечня муниципальных услу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работ)</w:t>
            </w:r>
          </w:p>
        </w:tc>
        <w:tc>
          <w:tcPr>
            <w:tcW w:w="7505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Пряжинского городского поселения</w:t>
            </w:r>
          </w:p>
        </w:tc>
      </w:tr>
      <w:tr w:rsidR="007B335F" w:rsidTr="00FC6D34">
        <w:tc>
          <w:tcPr>
            <w:tcW w:w="959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основания, предусмотренные нормативными правовыми актами Российской Федерации</w:t>
            </w:r>
          </w:p>
        </w:tc>
        <w:tc>
          <w:tcPr>
            <w:tcW w:w="7505" w:type="dxa"/>
          </w:tcPr>
          <w:p w:rsidR="007B335F" w:rsidRDefault="007B335F" w:rsidP="00FC6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35F" w:rsidRDefault="007B335F" w:rsidP="007B335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368E">
        <w:rPr>
          <w:rFonts w:ascii="Times New Roman" w:hAnsi="Times New Roman" w:cs="Times New Roman"/>
          <w:b/>
          <w:sz w:val="24"/>
          <w:szCs w:val="24"/>
        </w:rPr>
        <w:t>2. Иная информация, необходимая для исполнения (</w:t>
      </w:r>
      <w:proofErr w:type="gramStart"/>
      <w:r w:rsidRPr="00D4368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D4368E">
        <w:rPr>
          <w:rFonts w:ascii="Times New Roman" w:hAnsi="Times New Roman" w:cs="Times New Roman"/>
          <w:b/>
          <w:sz w:val="24"/>
          <w:szCs w:val="24"/>
        </w:rPr>
        <w:t xml:space="preserve"> исполнением) муниципального задания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35F" w:rsidRDefault="007B335F" w:rsidP="007B335F">
      <w:pPr>
        <w:pStyle w:val="a5"/>
        <w:rPr>
          <w:rFonts w:ascii="Times New Roman" w:hAnsi="Times New Roman" w:cs="Times New Roman"/>
          <w:u w:val="single"/>
        </w:rPr>
      </w:pPr>
      <w:r w:rsidRPr="00C23F95">
        <w:rPr>
          <w:rFonts w:ascii="Times New Roman" w:hAnsi="Times New Roman" w:cs="Times New Roman"/>
          <w:u w:val="single"/>
        </w:rPr>
        <w:t xml:space="preserve"> Предельные цены (тарифы) на оплату муниципальной услуги в случаях, если законодательством предусмотрено оказание муниципальной </w:t>
      </w:r>
    </w:p>
    <w:p w:rsidR="007B335F" w:rsidRPr="00C23F95" w:rsidRDefault="007B335F" w:rsidP="007B335F">
      <w:pPr>
        <w:pStyle w:val="a5"/>
        <w:rPr>
          <w:rFonts w:ascii="Times New Roman" w:hAnsi="Times New Roman" w:cs="Times New Roman"/>
          <w:u w:val="single"/>
        </w:rPr>
      </w:pPr>
      <w:r w:rsidRPr="00C23F95">
        <w:rPr>
          <w:rFonts w:ascii="Times New Roman" w:hAnsi="Times New Roman" w:cs="Times New Roman"/>
          <w:u w:val="single"/>
        </w:rPr>
        <w:t>услуги на частично платной или платной основе.</w:t>
      </w:r>
    </w:p>
    <w:p w:rsidR="007B335F" w:rsidRPr="00C23F95" w:rsidRDefault="007B335F" w:rsidP="007B335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t xml:space="preserve"> Услуга оказывается на бесплатной основе</w:t>
      </w:r>
    </w:p>
    <w:p w:rsidR="007B335F" w:rsidRPr="00C23F95" w:rsidRDefault="007B335F" w:rsidP="007B3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3F95">
        <w:rPr>
          <w:rFonts w:ascii="Times New Roman" w:hAnsi="Times New Roman" w:cs="Times New Roman"/>
          <w:sz w:val="24"/>
          <w:szCs w:val="24"/>
        </w:rPr>
        <w:t>.1. Нормативный правовой акт, устанавливающий цены (тарифы) либо порядок их установления</w:t>
      </w:r>
    </w:p>
    <w:p w:rsidR="007B335F" w:rsidRPr="00C23F95" w:rsidRDefault="007B335F" w:rsidP="007B33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3F95">
        <w:rPr>
          <w:rFonts w:ascii="Times New Roman" w:hAnsi="Times New Roman" w:cs="Times New Roman"/>
          <w:sz w:val="24"/>
          <w:szCs w:val="24"/>
        </w:rPr>
        <w:t>.2. Орган, устанавливающий предельные цены (тарифы) на оплату муниципальной услуги, либо порядок их установления</w:t>
      </w:r>
    </w:p>
    <w:p w:rsidR="007B335F" w:rsidRPr="00C23F95" w:rsidRDefault="007B335F" w:rsidP="007B335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23F95">
        <w:rPr>
          <w:rFonts w:ascii="Times New Roman" w:hAnsi="Times New Roman" w:cs="Times New Roman"/>
        </w:rPr>
        <w:t>.3. Значения предельных цен (тарифов)*</w:t>
      </w:r>
    </w:p>
    <w:p w:rsidR="007B335F" w:rsidRPr="00C23F95" w:rsidRDefault="007B335F" w:rsidP="007B335F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37"/>
        <w:gridCol w:w="9922"/>
      </w:tblGrid>
      <w:tr w:rsidR="007B335F" w:rsidRPr="00C23F95" w:rsidTr="00FC6D3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5F" w:rsidRPr="00C23F95" w:rsidRDefault="007B335F" w:rsidP="00FC6D3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Наименование муниципальной услуги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5F" w:rsidRPr="00C23F95" w:rsidRDefault="007B335F" w:rsidP="00FC6D3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Цена (тариф), единица измерения</w:t>
            </w:r>
          </w:p>
        </w:tc>
      </w:tr>
      <w:tr w:rsidR="007B335F" w:rsidRPr="00C23F95" w:rsidTr="00FC6D3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5F" w:rsidRPr="00C23F95" w:rsidRDefault="007B335F" w:rsidP="00FC6D3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-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5F" w:rsidRPr="00C23F95" w:rsidRDefault="007B335F" w:rsidP="00FC6D3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-</w:t>
            </w:r>
          </w:p>
        </w:tc>
      </w:tr>
    </w:tbl>
    <w:p w:rsidR="007B335F" w:rsidRPr="00C23F95" w:rsidRDefault="007B335F" w:rsidP="007B335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23F95">
        <w:rPr>
          <w:rFonts w:ascii="Times New Roman" w:hAnsi="Times New Roman" w:cs="Times New Roman"/>
          <w:b/>
          <w:sz w:val="24"/>
          <w:szCs w:val="24"/>
        </w:rPr>
        <w:t xml:space="preserve">. Порядок </w:t>
      </w:r>
      <w:proofErr w:type="gramStart"/>
      <w:r w:rsidRPr="00C23F95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23F95">
        <w:rPr>
          <w:rFonts w:ascii="Times New Roman" w:hAnsi="Times New Roman" w:cs="Times New Roman"/>
          <w:b/>
          <w:sz w:val="24"/>
          <w:szCs w:val="24"/>
        </w:rPr>
        <w:t xml:space="preserve"> исполнением муниципального задания</w:t>
      </w:r>
    </w:p>
    <w:p w:rsidR="007B335F" w:rsidRPr="00C23F95" w:rsidRDefault="007B335F" w:rsidP="007B335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5"/>
        <w:gridCol w:w="5033"/>
        <w:gridCol w:w="4547"/>
        <w:gridCol w:w="964"/>
      </w:tblGrid>
      <w:tr w:rsidR="007B335F" w:rsidRPr="00CE3A55" w:rsidTr="00FC6D34">
        <w:tc>
          <w:tcPr>
            <w:tcW w:w="5015" w:type="dxa"/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Форма контроля</w:t>
            </w:r>
          </w:p>
        </w:tc>
        <w:tc>
          <w:tcPr>
            <w:tcW w:w="5033" w:type="dxa"/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Периодичность</w:t>
            </w:r>
          </w:p>
        </w:tc>
        <w:tc>
          <w:tcPr>
            <w:tcW w:w="4547" w:type="dxa"/>
            <w:tcBorders>
              <w:top w:val="single" w:sz="4" w:space="0" w:color="auto"/>
              <w:right w:val="nil"/>
            </w:tcBorders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ган, осуществляющий </w:t>
            </w:r>
            <w:proofErr w:type="gramStart"/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оказанием муниципальной услуги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</w:tcBorders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35F" w:rsidRPr="00CE3A55" w:rsidTr="00FC6D34">
        <w:trPr>
          <w:trHeight w:val="574"/>
        </w:trPr>
        <w:tc>
          <w:tcPr>
            <w:tcW w:w="5015" w:type="dxa"/>
            <w:tcBorders>
              <w:bottom w:val="single" w:sz="4" w:space="0" w:color="auto"/>
            </w:tcBorders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поступления обоснованных жалоб граждан, требований надзорных органов</w:t>
            </w:r>
          </w:p>
        </w:tc>
        <w:tc>
          <w:tcPr>
            <w:tcW w:w="4547" w:type="dxa"/>
            <w:tcBorders>
              <w:bottom w:val="single" w:sz="4" w:space="0" w:color="auto"/>
              <w:right w:val="nil"/>
            </w:tcBorders>
          </w:tcPr>
          <w:p w:rsidR="007B335F" w:rsidRPr="00CE3A55" w:rsidRDefault="007B335F" w:rsidP="00FC6D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Пряжин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ского  </w:t>
            </w:r>
          </w:p>
          <w:p w:rsidR="007B335F" w:rsidRPr="00CE3A55" w:rsidRDefault="007B335F" w:rsidP="00FC6D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35F" w:rsidRPr="00CE3A55" w:rsidTr="00FC6D34">
        <w:tc>
          <w:tcPr>
            <w:tcW w:w="5015" w:type="dxa"/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2.Внеплановая</w:t>
            </w:r>
          </w:p>
        </w:tc>
        <w:tc>
          <w:tcPr>
            <w:tcW w:w="5033" w:type="dxa"/>
          </w:tcPr>
          <w:p w:rsidR="007B335F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проведения подведомственных муниципальных учреждений</w:t>
            </w:r>
          </w:p>
        </w:tc>
        <w:tc>
          <w:tcPr>
            <w:tcW w:w="4547" w:type="dxa"/>
            <w:tcBorders>
              <w:right w:val="nil"/>
            </w:tcBorders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Пряжин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ского  городского поселения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</w:tcPr>
          <w:p w:rsidR="007B335F" w:rsidRPr="00CE3A55" w:rsidRDefault="007B335F" w:rsidP="00FC6D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335F" w:rsidRPr="00160A18" w:rsidRDefault="007B335F" w:rsidP="007B33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160A18">
        <w:rPr>
          <w:rFonts w:ascii="Times New Roman" w:hAnsi="Times New Roman" w:cs="Times New Roman"/>
          <w:b/>
          <w:sz w:val="24"/>
          <w:szCs w:val="24"/>
          <w:u w:val="single"/>
        </w:rPr>
        <w:t>. Требования к отчетности об исполнении муниципального задания.</w:t>
      </w:r>
    </w:p>
    <w:p w:rsidR="007B335F" w:rsidRDefault="007B335F" w:rsidP="007B335F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C23F95">
        <w:rPr>
          <w:rFonts w:ascii="Times New Roman" w:hAnsi="Times New Roman" w:cs="Times New Roman"/>
          <w:b/>
        </w:rPr>
        <w:t>.1. Форма отчета об исполнении муниципального задания</w:t>
      </w:r>
    </w:p>
    <w:p w:rsidR="007B335F" w:rsidRPr="0074714C" w:rsidRDefault="007B335F" w:rsidP="007B335F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61"/>
        <w:gridCol w:w="992"/>
        <w:gridCol w:w="1843"/>
        <w:gridCol w:w="1984"/>
        <w:gridCol w:w="3828"/>
        <w:gridCol w:w="2409"/>
      </w:tblGrid>
      <w:tr w:rsidR="007B335F" w:rsidRPr="00C23F95" w:rsidTr="00FC6D3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5F" w:rsidRPr="00C23F95" w:rsidRDefault="007B335F" w:rsidP="00FC6D3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5F" w:rsidRPr="00C23F95" w:rsidRDefault="007B335F" w:rsidP="00FC6D3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Единица</w:t>
            </w:r>
          </w:p>
          <w:p w:rsidR="007B335F" w:rsidRPr="00C23F95" w:rsidRDefault="007B335F" w:rsidP="00FC6D3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5F" w:rsidRPr="00C23F95" w:rsidRDefault="007B335F" w:rsidP="00FC6D3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5F" w:rsidRPr="00C23F95" w:rsidRDefault="007B335F" w:rsidP="00FC6D3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Фактическое значение за отчетный финансовый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5F" w:rsidRPr="00C23F95" w:rsidRDefault="007B335F" w:rsidP="00FC6D3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Характеристика причин отклонения от запланированных значений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5F" w:rsidRPr="00C23F95" w:rsidRDefault="007B335F" w:rsidP="00FC6D3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Источни</w:t>
            </w:r>
            <w:proofErr w:type="gramStart"/>
            <w:r w:rsidRPr="00C23F95">
              <w:rPr>
                <w:rFonts w:ascii="Times New Roman" w:hAnsi="Times New Roman"/>
                <w:b/>
              </w:rPr>
              <w:t>к(</w:t>
            </w:r>
            <w:proofErr w:type="gramEnd"/>
            <w:r w:rsidRPr="00C23F95">
              <w:rPr>
                <w:rFonts w:ascii="Times New Roman" w:hAnsi="Times New Roman"/>
                <w:b/>
              </w:rPr>
              <w:t>и) информации о фактическом значении показателя</w:t>
            </w:r>
          </w:p>
        </w:tc>
      </w:tr>
    </w:tbl>
    <w:p w:rsidR="007B335F" w:rsidRDefault="007B335F" w:rsidP="007B335F">
      <w:pPr>
        <w:rPr>
          <w:b/>
        </w:rPr>
      </w:pPr>
      <w:r>
        <w:rPr>
          <w:b/>
        </w:rPr>
        <w:t xml:space="preserve"> </w:t>
      </w:r>
    </w:p>
    <w:p w:rsidR="007B335F" w:rsidRPr="00327B45" w:rsidRDefault="007B335F" w:rsidP="007B335F">
      <w:pPr>
        <w:rPr>
          <w:rFonts w:ascii="Times New Roman" w:hAnsi="Times New Roman" w:cs="Times New Roman"/>
          <w:b/>
        </w:rPr>
      </w:pPr>
      <w:r w:rsidRPr="00327B45">
        <w:rPr>
          <w:rFonts w:ascii="Times New Roman" w:hAnsi="Times New Roman" w:cs="Times New Roman"/>
          <w:b/>
        </w:rPr>
        <w:t>4.2. Сроки предоставления отчетов об исполнении муниципального задания</w:t>
      </w:r>
    </w:p>
    <w:p w:rsidR="007B335F" w:rsidRPr="00160A18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sz w:val="24"/>
          <w:szCs w:val="24"/>
        </w:rPr>
        <w:t xml:space="preserve">– ежеквартально  в срок до 15 числа месяца, следующего за отчетным кварталом </w:t>
      </w:r>
    </w:p>
    <w:p w:rsidR="007B335F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sz w:val="24"/>
          <w:szCs w:val="24"/>
        </w:rPr>
        <w:t>- ежегодно в срок до 30 января;</w:t>
      </w:r>
    </w:p>
    <w:p w:rsidR="007B335F" w:rsidRPr="00160A18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35F" w:rsidRDefault="007B335F" w:rsidP="007B33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60A18">
        <w:rPr>
          <w:rFonts w:ascii="Times New Roman" w:hAnsi="Times New Roman" w:cs="Times New Roman"/>
          <w:b/>
          <w:sz w:val="24"/>
          <w:szCs w:val="24"/>
        </w:rPr>
        <w:t>.3. Иные требования к отчетности об исполнении муниципального задания</w:t>
      </w:r>
    </w:p>
    <w:p w:rsidR="007B335F" w:rsidRPr="00520D40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0D40">
        <w:rPr>
          <w:rFonts w:ascii="Times New Roman" w:hAnsi="Times New Roman" w:cs="Times New Roman"/>
          <w:sz w:val="24"/>
          <w:szCs w:val="24"/>
        </w:rPr>
        <w:t>Пояснительная записка с прогнозом достижения годовых значений показателей качества и объема оказания муниципального задания, с указанием причин, влияющих на невыполнение показателей, предложения по корректировке объемов оказания муниципальной услуги с обоснованиями и расчетами.</w:t>
      </w:r>
    </w:p>
    <w:p w:rsidR="007B335F" w:rsidRPr="00520D40" w:rsidRDefault="007B335F" w:rsidP="007B33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335F" w:rsidRPr="00160A18" w:rsidRDefault="007B335F" w:rsidP="007B33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60A18">
        <w:rPr>
          <w:rFonts w:ascii="Times New Roman" w:hAnsi="Times New Roman" w:cs="Times New Roman"/>
          <w:b/>
          <w:sz w:val="24"/>
          <w:szCs w:val="24"/>
        </w:rPr>
        <w:t>.  Иная информация, необходимая для исполнения (</w:t>
      </w:r>
      <w:proofErr w:type="gramStart"/>
      <w:r w:rsidRPr="00160A18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160A18">
        <w:rPr>
          <w:rFonts w:ascii="Times New Roman" w:hAnsi="Times New Roman" w:cs="Times New Roman"/>
          <w:b/>
          <w:sz w:val="24"/>
          <w:szCs w:val="24"/>
        </w:rPr>
        <w:t xml:space="preserve"> исполнением) муниципального задания</w:t>
      </w:r>
    </w:p>
    <w:p w:rsidR="007B335F" w:rsidRPr="00160A18" w:rsidRDefault="007B335F" w:rsidP="007B335F">
      <w:pPr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Администрация Пряжин</w:t>
      </w:r>
      <w:r w:rsidRPr="00160A18">
        <w:rPr>
          <w:rFonts w:ascii="Times New Roman" w:hAnsi="Times New Roman" w:cs="Times New Roman"/>
          <w:sz w:val="24"/>
          <w:szCs w:val="24"/>
        </w:rPr>
        <w:t xml:space="preserve">ского городского поселения оставляет за собой право в рамках проведения проверок запросить копии подтверждающих документов, необходимых для проведения </w:t>
      </w:r>
      <w:proofErr w:type="gramStart"/>
      <w:r w:rsidRPr="00160A1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60A18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задания.</w:t>
      </w:r>
    </w:p>
    <w:p w:rsidR="00491438" w:rsidRDefault="00491438"/>
    <w:sectPr w:rsidR="00491438" w:rsidSect="00857597">
      <w:pgSz w:w="16838" w:h="11906" w:orient="landscape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2F7" w:rsidRDefault="005A42F7" w:rsidP="00E105D0">
      <w:pPr>
        <w:spacing w:after="0" w:line="240" w:lineRule="auto"/>
      </w:pPr>
      <w:r>
        <w:separator/>
      </w:r>
    </w:p>
  </w:endnote>
  <w:endnote w:type="continuationSeparator" w:id="0">
    <w:p w:rsidR="005A42F7" w:rsidRDefault="005A42F7" w:rsidP="00E1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2F7" w:rsidRDefault="005A42F7" w:rsidP="00E105D0">
      <w:pPr>
        <w:spacing w:after="0" w:line="240" w:lineRule="auto"/>
      </w:pPr>
      <w:r>
        <w:separator/>
      </w:r>
    </w:p>
  </w:footnote>
  <w:footnote w:type="continuationSeparator" w:id="0">
    <w:p w:rsidR="005A42F7" w:rsidRDefault="005A42F7" w:rsidP="00E10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044"/>
    <w:rsid w:val="00006082"/>
    <w:rsid w:val="00155B8B"/>
    <w:rsid w:val="001866F7"/>
    <w:rsid w:val="001A0103"/>
    <w:rsid w:val="001F2D4E"/>
    <w:rsid w:val="00217AC9"/>
    <w:rsid w:val="00276925"/>
    <w:rsid w:val="00347D8D"/>
    <w:rsid w:val="00491438"/>
    <w:rsid w:val="004B24D3"/>
    <w:rsid w:val="005A42F7"/>
    <w:rsid w:val="005F202D"/>
    <w:rsid w:val="0063110B"/>
    <w:rsid w:val="006405D2"/>
    <w:rsid w:val="006728E4"/>
    <w:rsid w:val="006D583A"/>
    <w:rsid w:val="007A793F"/>
    <w:rsid w:val="007B335F"/>
    <w:rsid w:val="007D5B1A"/>
    <w:rsid w:val="008406B2"/>
    <w:rsid w:val="00857597"/>
    <w:rsid w:val="00883451"/>
    <w:rsid w:val="008E24EA"/>
    <w:rsid w:val="008F2755"/>
    <w:rsid w:val="00925D3E"/>
    <w:rsid w:val="0099595E"/>
    <w:rsid w:val="009C5C75"/>
    <w:rsid w:val="009D1C18"/>
    <w:rsid w:val="00A169D2"/>
    <w:rsid w:val="00B967AD"/>
    <w:rsid w:val="00BE3B9E"/>
    <w:rsid w:val="00BF325F"/>
    <w:rsid w:val="00C143AD"/>
    <w:rsid w:val="00C51370"/>
    <w:rsid w:val="00C84B2D"/>
    <w:rsid w:val="00D11ECE"/>
    <w:rsid w:val="00E105D0"/>
    <w:rsid w:val="00F109E5"/>
    <w:rsid w:val="00FF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04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F10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rsid w:val="00FF10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FF10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Нормальный (таблица)"/>
    <w:basedOn w:val="a"/>
    <w:next w:val="a"/>
    <w:rsid w:val="00FF10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10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05D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E10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05D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09AF5-610A-4E76-BFBB-1BE1120B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2701</Words>
  <Characters>15401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Специалист</cp:lastModifiedBy>
  <cp:revision>6</cp:revision>
  <cp:lastPrinted>2022-07-05T09:24:00Z</cp:lastPrinted>
  <dcterms:created xsi:type="dcterms:W3CDTF">2022-07-05T09:01:00Z</dcterms:created>
  <dcterms:modified xsi:type="dcterms:W3CDTF">2023-01-30T09:45:00Z</dcterms:modified>
</cp:coreProperties>
</file>