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A0" w:rsidRPr="00371BA0" w:rsidRDefault="00033C31" w:rsidP="00371B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35pt;margin-top:-11.5pt;width:43pt;height:54pt;z-index:251660288">
            <v:imagedata r:id="rId8" o:title=""/>
            <w10:wrap type="square" side="right"/>
          </v:shape>
          <o:OLEObject Type="Embed" ProgID="PBrush" ShapeID="_x0000_s1027" DrawAspect="Content" ObjectID="_1715691400" r:id="rId9"/>
        </w:pic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1BA0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BA0">
        <w:rPr>
          <w:rFonts w:ascii="Times New Roman" w:hAnsi="Times New Roman" w:cs="Times New Roman"/>
          <w:sz w:val="28"/>
          <w:szCs w:val="28"/>
        </w:rPr>
        <w:t>Совет Пряжинского городского поселения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LXIII</w:t>
      </w:r>
      <w:r w:rsidRPr="00371BA0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71BA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371BA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371BA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71BA0">
        <w:rPr>
          <w:rFonts w:ascii="Times New Roman" w:hAnsi="Times New Roman" w:cs="Times New Roman"/>
          <w:sz w:val="28"/>
          <w:szCs w:val="28"/>
        </w:rPr>
        <w:t>ряжа</w:t>
      </w:r>
      <w:proofErr w:type="spellEnd"/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от 08.06.2022 года                                                                                  № _____ </w:t>
      </w: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10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747"/>
      </w:tblGrid>
      <w:tr w:rsidR="007F6E68" w:rsidRPr="00371BA0" w:rsidTr="00D65B6C">
        <w:trPr>
          <w:trHeight w:val="699"/>
        </w:trPr>
        <w:tc>
          <w:tcPr>
            <w:tcW w:w="9747" w:type="dxa"/>
          </w:tcPr>
          <w:p w:rsidR="007F6E68" w:rsidRPr="00371BA0" w:rsidRDefault="0051346E" w:rsidP="00D65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Об утверждении ключевых показателей и их целевых значений, индикативных показателей при осуществлении муниципального </w:t>
            </w:r>
            <w:r w:rsidR="00D65B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      </w:r>
          </w:p>
        </w:tc>
      </w:tr>
    </w:tbl>
    <w:p w:rsidR="00216CB0" w:rsidRPr="00371BA0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46E" w:rsidRPr="00371BA0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пунктом 3 части 1 статьи 15 Федерального за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кона </w:t>
      </w:r>
    </w:p>
    <w:p w:rsidR="0051346E" w:rsidRPr="00371BA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371BA0">
          <w:type w:val="continuous"/>
          <w:pgSz w:w="11906" w:h="16838"/>
          <w:pgMar w:top="1134" w:right="566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</w:t>
      </w:r>
      <w:r w:rsidR="00B7190E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6 октября 2003 года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часть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статьи 30 Федеральн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ого закона от </w:t>
      </w:r>
      <w:r w:rsidR="00307F70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31 июля 2020 года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№ 248-ФЗ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государственном контроле</w:t>
      </w:r>
      <w:r w:rsid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(надзоре) </w:t>
      </w:r>
    </w:p>
    <w:p w:rsidR="00264250" w:rsidRPr="00371BA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 муниципальном </w:t>
      </w:r>
      <w:proofErr w:type="gramStart"/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контроле</w:t>
      </w:r>
      <w:proofErr w:type="gramEnd"/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Российской Федерации»,</w:t>
      </w:r>
      <w:r w:rsidR="00216CB0" w:rsidRPr="00371BA0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  <w:r w:rsidR="00216CB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Пряжинского </w:t>
      </w:r>
      <w:r w:rsidR="00371BA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Пряжинского национального муниципального района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Карелия</w:t>
      </w:r>
    </w:p>
    <w:p w:rsidR="00B43543" w:rsidRPr="00371BA0" w:rsidRDefault="007F6E68" w:rsidP="0037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6E68" w:rsidRPr="00371BA0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6CB0" w:rsidRPr="00D65B6C" w:rsidRDefault="00216CB0" w:rsidP="0073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Cs/>
          <w:sz w:val="28"/>
          <w:szCs w:val="28"/>
        </w:rPr>
        <w:t xml:space="preserve">1.Утвердить </w:t>
      </w:r>
      <w:r w:rsidR="0073359E" w:rsidRPr="00371BA0">
        <w:rPr>
          <w:rFonts w:ascii="Times New Roman" w:hAnsi="Times New Roman" w:cs="Times New Roman"/>
          <w:bCs/>
          <w:sz w:val="28"/>
          <w:szCs w:val="28"/>
        </w:rPr>
        <w:t xml:space="preserve">прилагаемые </w:t>
      </w:r>
      <w:r w:rsidRPr="00371BA0">
        <w:rPr>
          <w:rFonts w:ascii="Times New Roman" w:hAnsi="Times New Roman" w:cs="Times New Roman"/>
          <w:sz w:val="28"/>
          <w:szCs w:val="28"/>
        </w:rPr>
        <w:t xml:space="preserve">ключевые показатели и их целевые значения, индикативные показатели </w:t>
      </w:r>
      <w:r w:rsidR="0051346E" w:rsidRPr="00371BA0">
        <w:rPr>
          <w:rFonts w:ascii="Times New Roman" w:hAnsi="Times New Roman" w:cs="Times New Roman"/>
          <w:sz w:val="28"/>
          <w:szCs w:val="28"/>
        </w:rPr>
        <w:t xml:space="preserve">при </w:t>
      </w:r>
      <w:r w:rsidR="0051346E" w:rsidRPr="00D65B6C">
        <w:rPr>
          <w:rFonts w:ascii="Times New Roman" w:hAnsi="Times New Roman" w:cs="Times New Roman"/>
          <w:sz w:val="28"/>
          <w:szCs w:val="28"/>
        </w:rPr>
        <w:t>осуществлении</w:t>
      </w:r>
      <w:r w:rsidRPr="00D65B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65B6C" w:rsidRPr="00D65B6C">
        <w:rPr>
          <w:rFonts w:ascii="Times New Roman" w:eastAsia="Calibri" w:hAnsi="Times New Roman" w:cs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Pr="00D65B6C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6D5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2.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газете «Наша </w:t>
      </w:r>
      <w:r w:rsidR="008E332A" w:rsidRPr="00371BA0">
        <w:rPr>
          <w:rFonts w:ascii="Times New Roman" w:hAnsi="Times New Roman" w:cs="Times New Roman"/>
          <w:sz w:val="28"/>
          <w:szCs w:val="28"/>
        </w:rPr>
        <w:t>ж</w:t>
      </w:r>
      <w:r w:rsidR="00FE46D5" w:rsidRPr="00371BA0">
        <w:rPr>
          <w:rFonts w:ascii="Times New Roman" w:hAnsi="Times New Roman" w:cs="Times New Roman"/>
          <w:sz w:val="28"/>
          <w:szCs w:val="28"/>
        </w:rPr>
        <w:t>изнь» - «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», </w: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71BA0" w:rsidRPr="00371BA0">
        <w:rPr>
          <w:rFonts w:ascii="Times New Roman" w:hAnsi="Times New Roman" w:cs="Times New Roman"/>
          <w:sz w:val="28"/>
          <w:szCs w:val="28"/>
        </w:rPr>
        <w:t>А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дминистрации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 и обнародовать в установленном порядке.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Пряжинского</w:t>
      </w:r>
    </w:p>
    <w:p w:rsidR="00371BA0" w:rsidRDefault="00371BA0" w:rsidP="00371BA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Т.Н. Изотова</w:t>
      </w:r>
    </w:p>
    <w:p w:rsidR="00371BA0" w:rsidRP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Разослать: дело – 3, прокуратура – 1, редакция газеты – 1, обнародование – 3.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B6C" w:rsidRDefault="00D65B6C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B6C" w:rsidRDefault="00D65B6C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5E2" w:rsidRPr="00133A95" w:rsidRDefault="00371BA0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П</w:t>
      </w:r>
      <w:r w:rsidR="006105E2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риложение</w:t>
      </w:r>
    </w:p>
    <w:p w:rsidR="00133A95" w:rsidRDefault="006105E2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133A95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Совета 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Пряжинского </w:t>
      </w:r>
    </w:p>
    <w:p w:rsidR="00371BA0" w:rsidRPr="00133A95" w:rsidRDefault="00371BA0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городского поселения</w:t>
      </w:r>
    </w:p>
    <w:p w:rsidR="006105E2" w:rsidRPr="00FA2261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от «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08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»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июня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_____</w:t>
      </w:r>
    </w:p>
    <w:p w:rsidR="00FA2261" w:rsidRPr="00D65B6C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5B6C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456A02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B6C">
        <w:rPr>
          <w:rFonts w:ascii="Times New Roman" w:hAnsi="Times New Roman" w:cs="Times New Roman"/>
          <w:b/>
          <w:bCs/>
          <w:sz w:val="26"/>
          <w:szCs w:val="26"/>
        </w:rPr>
        <w:t xml:space="preserve">для </w:t>
      </w:r>
      <w:r w:rsidR="00D65B6C" w:rsidRPr="00D65B6C">
        <w:rPr>
          <w:rFonts w:ascii="Times New Roman" w:eastAsia="Calibri" w:hAnsi="Times New Roman" w:cs="Times New Roman"/>
          <w:b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="00FA2261" w:rsidRPr="00D65B6C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1. </w:t>
      </w:r>
      <w:r w:rsidRPr="00D65B6C">
        <w:rPr>
          <w:rFonts w:ascii="Times New Roman" w:hAnsi="Times New Roman" w:cs="Times New Roman"/>
          <w:sz w:val="26"/>
          <w:szCs w:val="26"/>
        </w:rPr>
        <w:t>При осущес</w:t>
      </w:r>
      <w:r w:rsidR="001A294D" w:rsidRPr="00D65B6C">
        <w:rPr>
          <w:rFonts w:ascii="Times New Roman" w:hAnsi="Times New Roman" w:cs="Times New Roman"/>
          <w:sz w:val="26"/>
          <w:szCs w:val="26"/>
        </w:rPr>
        <w:t xml:space="preserve">твлении </w:t>
      </w:r>
      <w:r w:rsidR="00D65B6C" w:rsidRPr="00D65B6C">
        <w:rPr>
          <w:rFonts w:ascii="Times New Roman" w:eastAsia="Calibri" w:hAnsi="Times New Roman" w:cs="Times New Roman"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="00D65B6C"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456A02" w:rsidRDefault="00456A02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D65B6C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B6C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 w:rsidRPr="00D65B6C">
        <w:rPr>
          <w:rFonts w:ascii="Times New Roman" w:hAnsi="Times New Roman" w:cs="Times New Roman"/>
          <w:b/>
          <w:sz w:val="26"/>
          <w:szCs w:val="26"/>
        </w:rPr>
        <w:t>ли для</w:t>
      </w:r>
      <w:bookmarkStart w:id="0" w:name="_GoBack"/>
      <w:bookmarkEnd w:id="0"/>
      <w:r w:rsidR="001A294D" w:rsidRPr="00D65B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5B6C" w:rsidRPr="00D65B6C">
        <w:rPr>
          <w:rFonts w:ascii="Times New Roman" w:eastAsia="Calibri" w:hAnsi="Times New Roman" w:cs="Times New Roman"/>
          <w:b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</w:p>
    <w:p w:rsidR="00456A02" w:rsidRPr="00456A02" w:rsidRDefault="00FA2261" w:rsidP="00456A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муниципального </w:t>
      </w:r>
      <w:r w:rsidR="00456A02" w:rsidRPr="00456A02">
        <w:rPr>
          <w:rFonts w:ascii="Times New Roman" w:eastAsia="Calibri" w:hAnsi="Times New Roman" w:cs="Times New Roman"/>
          <w:sz w:val="26"/>
          <w:szCs w:val="26"/>
        </w:rPr>
        <w:t>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lastRenderedPageBreak/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6105E2" w:rsidRDefault="00FA2261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A02" w:rsidRDefault="00456A02" w:rsidP="00D6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0B1" w:rsidRPr="002C565E" w:rsidRDefault="00456A02" w:rsidP="002C565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565E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DF30B1" w:rsidRPr="002C565E">
        <w:rPr>
          <w:rFonts w:ascii="Times New Roman" w:hAnsi="Times New Roman" w:cs="Times New Roman"/>
          <w:bCs/>
          <w:sz w:val="28"/>
          <w:szCs w:val="28"/>
        </w:rPr>
        <w:t>ояснительная записка</w:t>
      </w:r>
    </w:p>
    <w:p w:rsidR="002C565E" w:rsidRPr="002C565E" w:rsidRDefault="00DF30B1" w:rsidP="002C56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565E">
        <w:rPr>
          <w:rFonts w:ascii="Times New Roman" w:hAnsi="Times New Roman" w:cs="Times New Roman"/>
          <w:bCs/>
          <w:sz w:val="28"/>
          <w:szCs w:val="28"/>
        </w:rPr>
        <w:t xml:space="preserve">к решению об утверждении ключевых показателей и их целевых значений, индикативных показателей при осуществлении </w:t>
      </w:r>
      <w:r w:rsidR="002C565E" w:rsidRPr="002C565E">
        <w:rPr>
          <w:rFonts w:ascii="Times New Roman" w:eastAsia="Calibri" w:hAnsi="Times New Roman" w:cs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="002C565E" w:rsidRPr="002C565E">
        <w:rPr>
          <w:rFonts w:ascii="Times New Roman" w:hAnsi="Times New Roman" w:cs="Times New Roman"/>
          <w:bCs/>
          <w:sz w:val="28"/>
          <w:szCs w:val="28"/>
        </w:rPr>
        <w:t>.</w:t>
      </w:r>
    </w:p>
    <w:p w:rsidR="00DF30B1" w:rsidRPr="00DF30B1" w:rsidRDefault="00DF30B1" w:rsidP="00DF30B1">
      <w:pPr>
        <w:jc w:val="center"/>
        <w:rPr>
          <w:bCs/>
          <w:color w:val="FF0000"/>
          <w:sz w:val="28"/>
          <w:szCs w:val="28"/>
        </w:rPr>
      </w:pPr>
    </w:p>
    <w:p w:rsidR="002C565E" w:rsidRPr="00D65B6C" w:rsidRDefault="00DF30B1" w:rsidP="002C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Письмом Министерства экономического развития и промышленности Республики Карелия от 14 января 2022 года № 339/15.1-17/</w:t>
      </w:r>
      <w:proofErr w:type="spellStart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 вопросу исполнения Федерального закона № 248-ФЗ» и от 9 февраля 2022 года № 1773/15.1-17/</w:t>
      </w:r>
      <w:proofErr w:type="spellStart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мероприятиях в целях реализации положений Федерального закона № 248-ФЗ», статьёй 30 </w:t>
      </w:r>
      <w:r w:rsidRPr="002C565E">
        <w:rPr>
          <w:rFonts w:ascii="Times New Roman" w:hAnsi="Times New Roman" w:cs="Times New Roman"/>
          <w:sz w:val="28"/>
          <w:szCs w:val="28"/>
        </w:rPr>
        <w:t>Федерального закона от 31 июля 2020 года № 248-ФЗ «О государственном контроле (надзоре) и муниципальном контроле в</w:t>
      </w:r>
      <w:proofErr w:type="gramEnd"/>
      <w:r w:rsidRPr="002C56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565E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Pr="00DF30B1">
        <w:rPr>
          <w:color w:val="FF0000"/>
          <w:sz w:val="28"/>
          <w:szCs w:val="28"/>
        </w:rPr>
        <w:t xml:space="preserve"> </w:t>
      </w:r>
      <w:r w:rsidRPr="00492A2A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492A2A" w:rsidRPr="00492A2A">
        <w:rPr>
          <w:rFonts w:ascii="Times New Roman" w:hAnsi="Times New Roman" w:cs="Times New Roman"/>
          <w:sz w:val="28"/>
          <w:szCs w:val="28"/>
        </w:rPr>
        <w:t>11.1</w:t>
      </w:r>
      <w:r w:rsidRPr="00492A2A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492A2A">
        <w:rPr>
          <w:rFonts w:ascii="Times New Roman" w:hAnsi="Times New Roman" w:cs="Times New Roman"/>
          <w:bCs/>
          <w:sz w:val="28"/>
          <w:szCs w:val="28"/>
        </w:rPr>
        <w:t xml:space="preserve"> Пряжинского</w:t>
      </w:r>
      <w:r w:rsidR="00492A2A" w:rsidRPr="00492A2A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Пряжинского </w:t>
      </w:r>
      <w:r w:rsidRPr="00492A2A">
        <w:rPr>
          <w:rFonts w:ascii="Times New Roman" w:hAnsi="Times New Roman" w:cs="Times New Roman"/>
          <w:bCs/>
          <w:sz w:val="28"/>
          <w:szCs w:val="28"/>
        </w:rPr>
        <w:t>национального</w:t>
      </w:r>
      <w:r w:rsidRPr="00492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2A2A" w:rsidRPr="00492A2A">
        <w:rPr>
          <w:rFonts w:ascii="Times New Roman" w:hAnsi="Times New Roman" w:cs="Times New Roman"/>
          <w:sz w:val="28"/>
          <w:szCs w:val="28"/>
        </w:rPr>
        <w:t>муниципального района Республики Карелия</w:t>
      </w:r>
      <w:r w:rsidR="00492A2A">
        <w:rPr>
          <w:sz w:val="28"/>
          <w:szCs w:val="28"/>
        </w:rPr>
        <w:t xml:space="preserve">, </w:t>
      </w:r>
      <w:r w:rsidRPr="00492A2A">
        <w:rPr>
          <w:sz w:val="28"/>
          <w:szCs w:val="28"/>
        </w:rPr>
        <w:t xml:space="preserve"> </w:t>
      </w:r>
      <w:r w:rsidRPr="00492A2A">
        <w:rPr>
          <w:rFonts w:ascii="Times New Roman" w:hAnsi="Times New Roman" w:cs="Times New Roman"/>
          <w:sz w:val="28"/>
          <w:szCs w:val="28"/>
        </w:rPr>
        <w:t>Положением о</w:t>
      </w:r>
      <w:r w:rsidRPr="002C565E">
        <w:rPr>
          <w:sz w:val="28"/>
          <w:szCs w:val="28"/>
        </w:rPr>
        <w:t xml:space="preserve"> </w:t>
      </w:r>
      <w:r w:rsidR="002C565E" w:rsidRPr="00D65B6C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2C565E">
        <w:rPr>
          <w:rFonts w:ascii="Times New Roman" w:eastAsia="Calibri" w:hAnsi="Times New Roman" w:cs="Times New Roman"/>
          <w:sz w:val="28"/>
          <w:szCs w:val="28"/>
        </w:rPr>
        <w:t>м</w:t>
      </w:r>
      <w:r w:rsidR="002C565E" w:rsidRPr="00D65B6C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 w:rsidR="002C565E">
        <w:rPr>
          <w:rFonts w:ascii="Times New Roman" w:eastAsia="Calibri" w:hAnsi="Times New Roman" w:cs="Times New Roman"/>
          <w:sz w:val="28"/>
          <w:szCs w:val="28"/>
        </w:rPr>
        <w:t>е</w:t>
      </w:r>
      <w:r w:rsidR="002C565E" w:rsidRPr="00D65B6C">
        <w:rPr>
          <w:rFonts w:ascii="Times New Roman" w:eastAsia="Calibri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Pr="002C565E">
        <w:rPr>
          <w:rFonts w:ascii="Times New Roman" w:hAnsi="Times New Roman" w:cs="Times New Roman"/>
          <w:sz w:val="28"/>
          <w:szCs w:val="28"/>
        </w:rPr>
        <w:t xml:space="preserve">, утверждённым Решением Совета Пряжинского национального </w:t>
      </w:r>
      <w:r w:rsidR="002C565E" w:rsidRPr="002C565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2C565E">
        <w:rPr>
          <w:rFonts w:ascii="Times New Roman" w:hAnsi="Times New Roman" w:cs="Times New Roman"/>
          <w:sz w:val="28"/>
          <w:szCs w:val="28"/>
        </w:rPr>
        <w:t xml:space="preserve"> </w:t>
      </w:r>
      <w:r w:rsidR="002C565E" w:rsidRPr="002C565E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Pr="002C565E">
        <w:rPr>
          <w:rFonts w:ascii="Times New Roman" w:hAnsi="Times New Roman" w:cs="Times New Roman"/>
          <w:sz w:val="28"/>
          <w:szCs w:val="28"/>
        </w:rPr>
        <w:t xml:space="preserve"> заседания от </w:t>
      </w:r>
      <w:r w:rsidR="002C565E" w:rsidRPr="002C565E">
        <w:rPr>
          <w:rFonts w:ascii="Times New Roman" w:hAnsi="Times New Roman" w:cs="Times New Roman"/>
          <w:sz w:val="28"/>
          <w:szCs w:val="28"/>
        </w:rPr>
        <w:t xml:space="preserve">22.12.2022 года </w:t>
      </w:r>
      <w:r w:rsidRPr="002C565E">
        <w:rPr>
          <w:rFonts w:ascii="Times New Roman" w:hAnsi="Times New Roman" w:cs="Times New Roman"/>
          <w:sz w:val="28"/>
          <w:szCs w:val="28"/>
        </w:rPr>
        <w:t xml:space="preserve"> № </w:t>
      </w:r>
      <w:r w:rsidR="002C565E" w:rsidRPr="002C565E">
        <w:rPr>
          <w:rFonts w:ascii="Times New Roman" w:hAnsi="Times New Roman" w:cs="Times New Roman"/>
          <w:sz w:val="28"/>
          <w:szCs w:val="28"/>
        </w:rPr>
        <w:t>226</w:t>
      </w:r>
      <w:r w:rsidRPr="002C565E">
        <w:rPr>
          <w:rFonts w:ascii="Times New Roman" w:hAnsi="Times New Roman" w:cs="Times New Roman"/>
          <w:sz w:val="28"/>
          <w:szCs w:val="28"/>
        </w:rPr>
        <w:t xml:space="preserve">, </w:t>
      </w:r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утверждению решением представительного органа муниципального образования - </w:t>
      </w:r>
      <w:r w:rsidRPr="002C565E">
        <w:rPr>
          <w:rFonts w:ascii="Times New Roman" w:hAnsi="Times New Roman" w:cs="Times New Roman"/>
          <w:sz w:val="28"/>
          <w:szCs w:val="28"/>
        </w:rPr>
        <w:t xml:space="preserve">Советом Пряжинского </w:t>
      </w:r>
      <w:r w:rsidR="002C565E" w:rsidRPr="002C565E">
        <w:rPr>
          <w:rFonts w:ascii="Times New Roman" w:hAnsi="Times New Roman" w:cs="Times New Roman"/>
          <w:sz w:val="28"/>
          <w:szCs w:val="28"/>
        </w:rPr>
        <w:t>городского поселения</w:t>
      </w:r>
      <w:proofErr w:type="gramEnd"/>
      <w:r w:rsidRPr="002C5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ключевых и индикативных показателей </w:t>
      </w:r>
      <w:r w:rsidRPr="002C565E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2C565E" w:rsidRPr="00D65B6C">
        <w:rPr>
          <w:rFonts w:ascii="Times New Roman" w:eastAsia="Calibri" w:hAnsi="Times New Roman" w:cs="Times New Roman"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границах населенных пунктов Пряжинского городского поселения</w:t>
      </w:r>
      <w:r w:rsidR="002C565E" w:rsidRPr="00D65B6C">
        <w:rPr>
          <w:rFonts w:ascii="Times New Roman" w:hAnsi="Times New Roman" w:cs="Times New Roman"/>
          <w:bCs/>
          <w:sz w:val="28"/>
          <w:szCs w:val="28"/>
        </w:rPr>
        <w:t>.</w:t>
      </w:r>
    </w:p>
    <w:p w:rsidR="00DF30B1" w:rsidRPr="002C565E" w:rsidRDefault="00DF30B1" w:rsidP="00DF30B1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C565E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не содержит </w:t>
      </w:r>
      <w:proofErr w:type="spellStart"/>
      <w:r w:rsidRPr="002C565E">
        <w:rPr>
          <w:rFonts w:ascii="Times New Roman" w:hAnsi="Times New Roman" w:cs="Times New Roman"/>
          <w:b w:val="0"/>
          <w:bCs/>
          <w:sz w:val="28"/>
          <w:szCs w:val="28"/>
        </w:rPr>
        <w:t>коррупциогенных</w:t>
      </w:r>
      <w:proofErr w:type="spellEnd"/>
      <w:r w:rsidRPr="002C565E">
        <w:rPr>
          <w:rFonts w:ascii="Times New Roman" w:hAnsi="Times New Roman" w:cs="Times New Roman"/>
          <w:b w:val="0"/>
          <w:bCs/>
          <w:sz w:val="28"/>
          <w:szCs w:val="28"/>
        </w:rPr>
        <w:t xml:space="preserve"> факторов.</w:t>
      </w:r>
    </w:p>
    <w:p w:rsidR="00DF30B1" w:rsidRPr="002C565E" w:rsidRDefault="00DF30B1" w:rsidP="00DF30B1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C565E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Принятие проекта не понесёт дополнительных расходов из средств бюджета Пряжинского </w:t>
      </w:r>
      <w:r w:rsidR="002C565E" w:rsidRPr="002C565E">
        <w:rPr>
          <w:rFonts w:ascii="Times New Roman" w:hAnsi="Times New Roman" w:cs="Times New Roman"/>
          <w:b w:val="0"/>
          <w:bCs/>
          <w:sz w:val="28"/>
          <w:szCs w:val="28"/>
        </w:rPr>
        <w:t>городского поселения</w:t>
      </w:r>
      <w:r w:rsidRPr="002C565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507A6B" w:rsidRDefault="00507A6B" w:rsidP="00507A6B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Проект для согласования направлен в прокуратуру Пряжинского района и размещен на официальном сайте администрации Пряжинского национального муниципального района в разделе «Виды муниципального контроля» в подразделе «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экспертиза» 02 июня  2022 года.</w:t>
      </w:r>
    </w:p>
    <w:p w:rsidR="00507A6B" w:rsidRDefault="00507A6B" w:rsidP="00507A6B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07A6B" w:rsidRPr="00507A6B" w:rsidRDefault="00507A6B" w:rsidP="00507A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A6B">
        <w:rPr>
          <w:rFonts w:ascii="Times New Roman" w:eastAsia="Times New Roman" w:hAnsi="Times New Roman" w:cs="Times New Roman"/>
          <w:sz w:val="26"/>
          <w:szCs w:val="26"/>
        </w:rPr>
        <w:t xml:space="preserve">Глава Пряжинского </w:t>
      </w:r>
    </w:p>
    <w:p w:rsidR="00DF30B1" w:rsidRPr="00507A6B" w:rsidRDefault="00507A6B" w:rsidP="00507A6B">
      <w:pPr>
        <w:pStyle w:val="Con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07A6B">
        <w:rPr>
          <w:rFonts w:ascii="Times New Roman" w:hAnsi="Times New Roman" w:cs="Times New Roman"/>
          <w:b w:val="0"/>
          <w:sz w:val="26"/>
          <w:szCs w:val="26"/>
        </w:rPr>
        <w:t xml:space="preserve">городского поселения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Pr="00507A6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В.Л. </w:t>
      </w:r>
      <w:proofErr w:type="spellStart"/>
      <w:r w:rsidRPr="00507A6B">
        <w:rPr>
          <w:rFonts w:ascii="Times New Roman" w:hAnsi="Times New Roman" w:cs="Times New Roman"/>
          <w:b w:val="0"/>
          <w:sz w:val="26"/>
          <w:szCs w:val="26"/>
        </w:rPr>
        <w:t>Гарнин</w:t>
      </w:r>
      <w:proofErr w:type="spellEnd"/>
    </w:p>
    <w:sectPr w:rsidR="00DF30B1" w:rsidRPr="00507A6B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CE" w:rsidRDefault="004948CE" w:rsidP="00FE46D5">
      <w:pPr>
        <w:spacing w:after="0" w:line="240" w:lineRule="auto"/>
      </w:pPr>
      <w:r>
        <w:separator/>
      </w:r>
    </w:p>
  </w:endnote>
  <w:end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CE" w:rsidRDefault="004948CE" w:rsidP="00FE46D5">
      <w:pPr>
        <w:spacing w:after="0" w:line="240" w:lineRule="auto"/>
      </w:pPr>
      <w:r>
        <w:separator/>
      </w:r>
    </w:p>
  </w:footnote>
  <w:foot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D5" w:rsidRDefault="00FE46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3C31"/>
    <w:rsid w:val="000375F6"/>
    <w:rsid w:val="0004440A"/>
    <w:rsid w:val="00060DD2"/>
    <w:rsid w:val="00065CAA"/>
    <w:rsid w:val="000F06EB"/>
    <w:rsid w:val="00133A95"/>
    <w:rsid w:val="00144562"/>
    <w:rsid w:val="001928AB"/>
    <w:rsid w:val="001A294D"/>
    <w:rsid w:val="001E4013"/>
    <w:rsid w:val="00216CB0"/>
    <w:rsid w:val="00244851"/>
    <w:rsid w:val="00264250"/>
    <w:rsid w:val="002C565E"/>
    <w:rsid w:val="00307F70"/>
    <w:rsid w:val="00371BA0"/>
    <w:rsid w:val="003B26FE"/>
    <w:rsid w:val="003E2085"/>
    <w:rsid w:val="00456A02"/>
    <w:rsid w:val="00492A2A"/>
    <w:rsid w:val="004948CE"/>
    <w:rsid w:val="004B1512"/>
    <w:rsid w:val="00507A6B"/>
    <w:rsid w:val="0051346E"/>
    <w:rsid w:val="00536360"/>
    <w:rsid w:val="00607455"/>
    <w:rsid w:val="006105E2"/>
    <w:rsid w:val="00723CC9"/>
    <w:rsid w:val="0073359E"/>
    <w:rsid w:val="007F6E68"/>
    <w:rsid w:val="008E332A"/>
    <w:rsid w:val="00923500"/>
    <w:rsid w:val="00996092"/>
    <w:rsid w:val="009B3839"/>
    <w:rsid w:val="00AA55FB"/>
    <w:rsid w:val="00AB04E5"/>
    <w:rsid w:val="00AE1B43"/>
    <w:rsid w:val="00B33ECD"/>
    <w:rsid w:val="00B35AB4"/>
    <w:rsid w:val="00B43543"/>
    <w:rsid w:val="00B7190E"/>
    <w:rsid w:val="00C30A49"/>
    <w:rsid w:val="00C52579"/>
    <w:rsid w:val="00CC322A"/>
    <w:rsid w:val="00CF2B4E"/>
    <w:rsid w:val="00D32591"/>
    <w:rsid w:val="00D65B6C"/>
    <w:rsid w:val="00D908AE"/>
    <w:rsid w:val="00DD596F"/>
    <w:rsid w:val="00DF30B1"/>
    <w:rsid w:val="00EB43F9"/>
    <w:rsid w:val="00EF35B2"/>
    <w:rsid w:val="00F05D0E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customStyle="1" w:styleId="ConsTitle">
    <w:name w:val="ConsTitle"/>
    <w:rsid w:val="00DF30B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0030-D5B7-4511-A5A8-466C171F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Валентин Гарнин</cp:lastModifiedBy>
  <cp:revision>33</cp:revision>
  <dcterms:created xsi:type="dcterms:W3CDTF">2021-04-30T05:29:00Z</dcterms:created>
  <dcterms:modified xsi:type="dcterms:W3CDTF">2022-06-02T13:10:00Z</dcterms:modified>
</cp:coreProperties>
</file>