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7F5572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F557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208.05pt;margin-top:-9pt;width:75.7pt;height:58.1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BA5BD0" w:rsidRDefault="00BA5BD0" w:rsidP="00A11329">
                  <w:pPr>
                    <w:ind w:right="96"/>
                    <w:jc w:val="right"/>
                  </w:pPr>
                  <w:r w:rsidRPr="00F24CA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17520975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</w:t>
      </w:r>
      <w:r w:rsidR="00C365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C365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апреля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201</w:t>
      </w:r>
      <w:r w:rsidR="00C365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9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        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BA5BD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№</w:t>
      </w:r>
      <w:r w:rsidR="00BA5BD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35A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26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пгт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457D6" w:rsidRDefault="00E542B5" w:rsidP="00D457D6">
      <w:pPr>
        <w:spacing w:after="0" w:line="240" w:lineRule="auto"/>
        <w:ind w:righ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 внесении изменений в </w:t>
      </w:r>
      <w:r w:rsidR="00D457D6" w:rsidRPr="00D457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аспоряжени</w:t>
      </w:r>
      <w:r w:rsid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Пряжинского городского поселения </w:t>
      </w:r>
    </w:p>
    <w:p w:rsidR="00335BCB" w:rsidRPr="00D457D6" w:rsidRDefault="00D457D6" w:rsidP="00D457D6">
      <w:pPr>
        <w:spacing w:after="0" w:line="240" w:lineRule="auto"/>
        <w:ind w:righ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</w:t>
      </w:r>
      <w:r w:rsidR="00D52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8.11.</w:t>
      </w: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2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74а</w:t>
      </w:r>
    </w:p>
    <w:p w:rsidR="00D457D6" w:rsidRPr="00335BCB" w:rsidRDefault="00D457D6" w:rsidP="00D457D6">
      <w:pPr>
        <w:spacing w:after="0" w:line="240" w:lineRule="auto"/>
        <w:ind w:right="5103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Default="00335BCB" w:rsidP="00D90BE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BB5448" w:rsidRPr="00BB5448" w:rsidRDefault="00BB5448" w:rsidP="00BB54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5D68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Наименование 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</w:t>
      </w:r>
      <w:r w:rsidR="005D680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городского</w:t>
      </w:r>
      <w:r w:rsidRPr="00D45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№ 74а от 28 ноября 2018 года изложить в </w:t>
      </w:r>
      <w:r w:rsidRPr="00BB54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следующей редакции: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 п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Пряжинского городского поселения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68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800" w:rsidRDefault="005D6800" w:rsidP="00BB544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35BCB" w:rsidRDefault="00BB5448" w:rsidP="00BB5448">
      <w:pPr>
        <w:spacing w:after="24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335BCB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E542B5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следующие </w:t>
      </w:r>
      <w:r w:rsidR="00E542B5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измен</w:t>
      </w:r>
      <w:r w:rsidR="00CC6465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ен</w:t>
      </w:r>
      <w:r w:rsidR="00E542B5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ия в</w:t>
      </w:r>
      <w:r w:rsidR="00335BCB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порядок и сроки представления, рассмотрения</w:t>
      </w:r>
      <w:r w:rsidR="00335BCB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оценки предложений заинтересованных лиц о включении </w:t>
      </w:r>
      <w:r w:rsidR="00CC64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дворовой</w:t>
      </w:r>
      <w:r w:rsidR="00335BCB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территории </w:t>
      </w:r>
      <w:r w:rsidR="00993496"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9934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99349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</w:t>
      </w:r>
      <w:r w:rsidR="00CC6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современной 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городской среды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Пряжинского городского поселения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E542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0F2F" w:rsidRDefault="00E542B5" w:rsidP="00D90BE0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3986">
        <w:rPr>
          <w:rFonts w:ascii="Times New Roman" w:hAnsi="Times New Roman" w:cs="Times New Roman"/>
          <w:color w:val="000000"/>
          <w:sz w:val="28"/>
          <w:szCs w:val="28"/>
        </w:rPr>
        <w:t xml:space="preserve">в абзаце 3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023986">
        <w:rPr>
          <w:rFonts w:ascii="Times New Roman" w:hAnsi="Times New Roman" w:cs="Times New Roman"/>
          <w:color w:val="000000"/>
          <w:sz w:val="28"/>
          <w:szCs w:val="28"/>
        </w:rPr>
        <w:t>а 9, в наименовании Приложения 1</w:t>
      </w:r>
      <w:r w:rsidR="003D0F2F">
        <w:rPr>
          <w:rFonts w:ascii="Times New Roman" w:hAnsi="Times New Roman" w:cs="Times New Roman"/>
          <w:color w:val="000000"/>
          <w:sz w:val="28"/>
          <w:szCs w:val="28"/>
        </w:rPr>
        <w:t>, в наименовании  Приложения 2</w:t>
      </w:r>
      <w:r w:rsidR="00FD2FFC">
        <w:rPr>
          <w:rFonts w:ascii="Times New Roman" w:hAnsi="Times New Roman" w:cs="Times New Roman"/>
          <w:color w:val="000000"/>
          <w:sz w:val="28"/>
          <w:szCs w:val="28"/>
        </w:rPr>
        <w:t xml:space="preserve"> написание</w:t>
      </w:r>
      <w:r w:rsidR="003D0F2F">
        <w:rPr>
          <w:rFonts w:ascii="Times New Roman" w:hAnsi="Times New Roman" w:cs="Times New Roman"/>
          <w:color w:val="000000"/>
          <w:sz w:val="28"/>
          <w:szCs w:val="28"/>
        </w:rPr>
        <w:t xml:space="preserve"> «2022» заменить н</w:t>
      </w:r>
      <w:r w:rsidR="00FD2FFC">
        <w:rPr>
          <w:rFonts w:ascii="Times New Roman" w:hAnsi="Times New Roman" w:cs="Times New Roman"/>
          <w:color w:val="000000"/>
          <w:sz w:val="28"/>
          <w:szCs w:val="28"/>
        </w:rPr>
        <w:t xml:space="preserve">аписанием </w:t>
      </w:r>
      <w:r w:rsidR="003D0F2F">
        <w:rPr>
          <w:rFonts w:ascii="Times New Roman" w:hAnsi="Times New Roman" w:cs="Times New Roman"/>
          <w:color w:val="000000"/>
          <w:sz w:val="28"/>
          <w:szCs w:val="28"/>
        </w:rPr>
        <w:t>«2024»;</w:t>
      </w:r>
    </w:p>
    <w:p w:rsidR="005D6800" w:rsidRDefault="005D6800" w:rsidP="00D90BE0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пункт 2.4 изложить в </w:t>
      </w:r>
      <w:r w:rsidRPr="008D4236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следующей редакции: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D4236">
        <w:rPr>
          <w:rFonts w:ascii="Times New Roman" w:hAnsi="Times New Roman"/>
          <w:sz w:val="28"/>
          <w:szCs w:val="28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D4236">
        <w:rPr>
          <w:rFonts w:ascii="Times New Roman" w:hAnsi="Times New Roman"/>
          <w:sz w:val="28"/>
          <w:szCs w:val="28"/>
          <w:lang w:eastAsia="ar-SA"/>
        </w:rPr>
        <w:t>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</w:t>
      </w:r>
    </w:p>
    <w:p w:rsidR="008D4236" w:rsidRDefault="008D4236" w:rsidP="005D6800">
      <w:pPr>
        <w:keepLines/>
        <w:widowControl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D4236">
        <w:rPr>
          <w:rFonts w:ascii="Times New Roman" w:hAnsi="Times New Roman"/>
          <w:sz w:val="28"/>
          <w:szCs w:val="28"/>
          <w:lang w:eastAsia="ar-SA"/>
        </w:rPr>
        <w:t>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D4236">
        <w:rPr>
          <w:rFonts w:ascii="Times New Roman" w:hAnsi="Times New Roman"/>
          <w:sz w:val="28"/>
          <w:szCs w:val="28"/>
          <w:lang w:eastAsia="ar-SA"/>
        </w:rPr>
        <w:t>граждан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D4236">
        <w:rPr>
          <w:rFonts w:ascii="Times New Roman" w:hAnsi="Times New Roman"/>
          <w:sz w:val="28"/>
          <w:szCs w:val="28"/>
          <w:lang w:eastAsia="ar-SA"/>
        </w:rPr>
        <w:t>Российской Федерации".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8D4236">
        <w:rPr>
          <w:rFonts w:ascii="Times New Roman" w:hAnsi="Times New Roman"/>
          <w:sz w:val="28"/>
          <w:szCs w:val="28"/>
          <w:lang w:eastAsia="ar-SA"/>
        </w:rPr>
        <w:t>До вступления в силу вышеуказанного</w:t>
      </w:r>
    </w:p>
    <w:p w:rsidR="00FD2FFC" w:rsidRDefault="008D4236" w:rsidP="00D90BE0">
      <w:pPr>
        <w:keepLines/>
        <w:widowControl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D4236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постановления размер безвозмездных поступлений от физических </w:t>
      </w:r>
      <w:proofErr w:type="gramStart"/>
      <w:r w:rsidRPr="008D4236">
        <w:rPr>
          <w:rFonts w:ascii="Times New Roman" w:hAnsi="Times New Roman"/>
          <w:sz w:val="28"/>
          <w:szCs w:val="28"/>
          <w:lang w:eastAsia="ar-SA"/>
        </w:rPr>
        <w:t>и(</w:t>
      </w:r>
      <w:proofErr w:type="gramEnd"/>
      <w:r w:rsidRPr="008D4236">
        <w:rPr>
          <w:rFonts w:ascii="Times New Roman" w:hAnsi="Times New Roman"/>
          <w:sz w:val="28"/>
          <w:szCs w:val="28"/>
          <w:lang w:eastAsia="ar-SA"/>
        </w:rPr>
        <w:t>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="000C6CF7">
        <w:rPr>
          <w:rFonts w:ascii="Times New Roman" w:hAnsi="Times New Roman"/>
          <w:sz w:val="28"/>
          <w:szCs w:val="28"/>
          <w:lang w:eastAsia="ar-SA"/>
        </w:rPr>
        <w:t>;</w:t>
      </w:r>
    </w:p>
    <w:p w:rsidR="000C6CF7" w:rsidRPr="00D90BE0" w:rsidRDefault="000C6CF7" w:rsidP="00D90B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подпункт «е» пункта 6.2 дополнить </w:t>
      </w:r>
      <w:r w:rsidRPr="000C6CF7">
        <w:rPr>
          <w:rFonts w:ascii="Times New Roman" w:hAnsi="Times New Roman"/>
          <w:sz w:val="28"/>
          <w:szCs w:val="28"/>
          <w:lang w:eastAsia="ar-SA"/>
        </w:rPr>
        <w:t>следующими словами: «</w:t>
      </w:r>
      <w:r>
        <w:rPr>
          <w:rFonts w:ascii="Times New Roman" w:hAnsi="Times New Roman"/>
          <w:sz w:val="28"/>
          <w:szCs w:val="28"/>
          <w:lang w:eastAsia="ar-SA"/>
        </w:rPr>
        <w:t>При этом обязательным условием является н</w:t>
      </w:r>
      <w:r w:rsidRPr="000C6CF7">
        <w:rPr>
          <w:rFonts w:ascii="Times New Roman" w:hAnsi="Times New Roman"/>
          <w:sz w:val="28"/>
          <w:szCs w:val="28"/>
        </w:rPr>
        <w:t>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  <w:r>
        <w:rPr>
          <w:rFonts w:ascii="Times New Roman" w:hAnsi="Times New Roman"/>
          <w:sz w:val="28"/>
          <w:szCs w:val="28"/>
        </w:rPr>
        <w:t xml:space="preserve"> и н</w:t>
      </w:r>
      <w:r w:rsidRPr="000C6CF7">
        <w:rPr>
          <w:rFonts w:ascii="Times New Roman" w:hAnsi="Times New Roman"/>
          <w:sz w:val="28"/>
          <w:szCs w:val="28"/>
        </w:rPr>
        <w:t>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335BCB" w:rsidRDefault="00A11329" w:rsidP="00D90BE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пункт </w:t>
      </w:r>
      <w:r w:rsidR="00D90B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 дополнить словами: «Обязательным условием для участия в муниципальной программе является образование земельного участка (определение границ дворовой территории)».  </w:t>
      </w:r>
    </w:p>
    <w:p w:rsidR="00D90BE0" w:rsidRPr="00271E48" w:rsidRDefault="00D90BE0" w:rsidP="00D90BE0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35BCB" w:rsidRPr="00335BCB" w:rsidRDefault="00335BCB" w:rsidP="00335BCB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  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</w:t>
      </w: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35BCB" w:rsidSect="00B86E4C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3C58"/>
    <w:rsid w:val="000209D5"/>
    <w:rsid w:val="00023986"/>
    <w:rsid w:val="00046BBE"/>
    <w:rsid w:val="0005750C"/>
    <w:rsid w:val="00060856"/>
    <w:rsid w:val="000A3E9D"/>
    <w:rsid w:val="000A61E6"/>
    <w:rsid w:val="000C6CF7"/>
    <w:rsid w:val="00113A51"/>
    <w:rsid w:val="0012246D"/>
    <w:rsid w:val="00140743"/>
    <w:rsid w:val="00165731"/>
    <w:rsid w:val="0018271B"/>
    <w:rsid w:val="00192746"/>
    <w:rsid w:val="001A56E3"/>
    <w:rsid w:val="001C262F"/>
    <w:rsid w:val="001E2B21"/>
    <w:rsid w:val="001F2A91"/>
    <w:rsid w:val="00235A1A"/>
    <w:rsid w:val="00253CD0"/>
    <w:rsid w:val="00260DC3"/>
    <w:rsid w:val="00271E48"/>
    <w:rsid w:val="00292014"/>
    <w:rsid w:val="002A4412"/>
    <w:rsid w:val="002B5FE6"/>
    <w:rsid w:val="00323274"/>
    <w:rsid w:val="00334AFB"/>
    <w:rsid w:val="00335674"/>
    <w:rsid w:val="00335BCB"/>
    <w:rsid w:val="00366150"/>
    <w:rsid w:val="00367EBE"/>
    <w:rsid w:val="0037543D"/>
    <w:rsid w:val="003B0B3F"/>
    <w:rsid w:val="003D0F2F"/>
    <w:rsid w:val="003F081F"/>
    <w:rsid w:val="004512CC"/>
    <w:rsid w:val="00466A67"/>
    <w:rsid w:val="00476ECD"/>
    <w:rsid w:val="004B0777"/>
    <w:rsid w:val="004D1086"/>
    <w:rsid w:val="00520D4A"/>
    <w:rsid w:val="00522E75"/>
    <w:rsid w:val="00532C32"/>
    <w:rsid w:val="005625BC"/>
    <w:rsid w:val="00565BDE"/>
    <w:rsid w:val="00584E23"/>
    <w:rsid w:val="005A3B06"/>
    <w:rsid w:val="005B39A4"/>
    <w:rsid w:val="005D6800"/>
    <w:rsid w:val="005E6499"/>
    <w:rsid w:val="00621B2D"/>
    <w:rsid w:val="00637273"/>
    <w:rsid w:val="00660EC9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D5826"/>
    <w:rsid w:val="007F5572"/>
    <w:rsid w:val="00826719"/>
    <w:rsid w:val="008305A9"/>
    <w:rsid w:val="00843A5B"/>
    <w:rsid w:val="008562F9"/>
    <w:rsid w:val="00872A9F"/>
    <w:rsid w:val="008A0E0F"/>
    <w:rsid w:val="008A3DDA"/>
    <w:rsid w:val="008D0DC1"/>
    <w:rsid w:val="008D4236"/>
    <w:rsid w:val="008F68B0"/>
    <w:rsid w:val="009229E3"/>
    <w:rsid w:val="00950065"/>
    <w:rsid w:val="00971FAC"/>
    <w:rsid w:val="00976267"/>
    <w:rsid w:val="00990DFC"/>
    <w:rsid w:val="00993496"/>
    <w:rsid w:val="00995848"/>
    <w:rsid w:val="009A6508"/>
    <w:rsid w:val="00A11329"/>
    <w:rsid w:val="00A70A53"/>
    <w:rsid w:val="00A728CF"/>
    <w:rsid w:val="00AA1D3D"/>
    <w:rsid w:val="00AA613B"/>
    <w:rsid w:val="00AA61FA"/>
    <w:rsid w:val="00AC77C2"/>
    <w:rsid w:val="00AE5B3A"/>
    <w:rsid w:val="00B22D68"/>
    <w:rsid w:val="00B506D8"/>
    <w:rsid w:val="00B672A7"/>
    <w:rsid w:val="00B86E4C"/>
    <w:rsid w:val="00B9052E"/>
    <w:rsid w:val="00BA374B"/>
    <w:rsid w:val="00BA46A1"/>
    <w:rsid w:val="00BA5BD0"/>
    <w:rsid w:val="00BB5448"/>
    <w:rsid w:val="00BC4BB2"/>
    <w:rsid w:val="00BE2372"/>
    <w:rsid w:val="00BF4EBD"/>
    <w:rsid w:val="00C33E05"/>
    <w:rsid w:val="00C365FC"/>
    <w:rsid w:val="00C37A51"/>
    <w:rsid w:val="00C54658"/>
    <w:rsid w:val="00C55102"/>
    <w:rsid w:val="00C659D0"/>
    <w:rsid w:val="00C76D3A"/>
    <w:rsid w:val="00C77506"/>
    <w:rsid w:val="00C94912"/>
    <w:rsid w:val="00CB5AB1"/>
    <w:rsid w:val="00CC6465"/>
    <w:rsid w:val="00CE7BE4"/>
    <w:rsid w:val="00D4018F"/>
    <w:rsid w:val="00D43B10"/>
    <w:rsid w:val="00D457D6"/>
    <w:rsid w:val="00D52EC7"/>
    <w:rsid w:val="00D83227"/>
    <w:rsid w:val="00D90BE0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542B5"/>
    <w:rsid w:val="00E70613"/>
    <w:rsid w:val="00E761DC"/>
    <w:rsid w:val="00EA2AA2"/>
    <w:rsid w:val="00ED1D3E"/>
    <w:rsid w:val="00EE2641"/>
    <w:rsid w:val="00EF4E9B"/>
    <w:rsid w:val="00F24CA3"/>
    <w:rsid w:val="00F27649"/>
    <w:rsid w:val="00F37642"/>
    <w:rsid w:val="00F77C05"/>
    <w:rsid w:val="00F82628"/>
    <w:rsid w:val="00FC3B24"/>
    <w:rsid w:val="00FC573B"/>
    <w:rsid w:val="00FD2FFC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B5C8-F33C-48FB-8800-9CE1DA68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53</cp:revision>
  <cp:lastPrinted>2019-04-23T07:23:00Z</cp:lastPrinted>
  <dcterms:created xsi:type="dcterms:W3CDTF">2017-02-21T17:08:00Z</dcterms:created>
  <dcterms:modified xsi:type="dcterms:W3CDTF">2019-04-23T07:37:00Z</dcterms:modified>
</cp:coreProperties>
</file>