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12" w:rsidRDefault="003A7112" w:rsidP="00314FB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50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1;mso-position-horizontal-relative:text;mso-position-vertical-relative:text" fillcolor="window">
            <v:imagedata r:id="rId8" o:title=""/>
            <w10:wrap type="square" side="right"/>
          </v:shape>
          <o:OLEObject Type="Embed" ProgID="PBrush" ShapeID="_x0000_s1026" DrawAspect="Content" ObjectID="_1608711877" r:id="rId9"/>
        </w:pict>
      </w:r>
    </w:p>
    <w:p w:rsidR="003A7112" w:rsidRDefault="003A7112" w:rsidP="00314FBD">
      <w:pPr>
        <w:ind w:firstLine="0"/>
        <w:rPr>
          <w:b/>
          <w:sz w:val="28"/>
          <w:szCs w:val="28"/>
        </w:rPr>
      </w:pPr>
    </w:p>
    <w:p w:rsidR="003A7112" w:rsidRPr="00BD380E" w:rsidRDefault="003A7112" w:rsidP="00BD380E">
      <w:pPr>
        <w:pStyle w:val="af3"/>
        <w:jc w:val="center"/>
        <w:rPr>
          <w:sz w:val="28"/>
          <w:szCs w:val="28"/>
        </w:rPr>
      </w:pPr>
      <w:r w:rsidRPr="00BD380E">
        <w:rPr>
          <w:sz w:val="28"/>
          <w:szCs w:val="28"/>
        </w:rPr>
        <w:t>Республика Карелия</w:t>
      </w:r>
    </w:p>
    <w:p w:rsidR="003A7112" w:rsidRPr="00BD380E" w:rsidRDefault="003A7112" w:rsidP="00BD380E">
      <w:pPr>
        <w:pStyle w:val="af3"/>
        <w:jc w:val="center"/>
        <w:rPr>
          <w:sz w:val="28"/>
          <w:szCs w:val="28"/>
        </w:rPr>
      </w:pPr>
      <w:r w:rsidRPr="00BD380E">
        <w:rPr>
          <w:sz w:val="28"/>
          <w:szCs w:val="28"/>
        </w:rPr>
        <w:t>Совет Пряжинского городского поселения</w:t>
      </w:r>
    </w:p>
    <w:p w:rsidR="003A7112" w:rsidRPr="00E76A1B" w:rsidRDefault="00BD380E" w:rsidP="00A02923">
      <w:pPr>
        <w:ind w:firstLine="0"/>
        <w:jc w:val="center"/>
        <w:rPr>
          <w:b/>
          <w:sz w:val="28"/>
          <w:szCs w:val="28"/>
        </w:rPr>
      </w:pPr>
      <w:r w:rsidRPr="00E76A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="003A7112" w:rsidRPr="00E76A1B">
        <w:rPr>
          <w:b/>
          <w:sz w:val="28"/>
          <w:szCs w:val="28"/>
        </w:rPr>
        <w:t xml:space="preserve"> </w:t>
      </w:r>
      <w:r w:rsidR="003A7112">
        <w:rPr>
          <w:b/>
          <w:sz w:val="28"/>
          <w:szCs w:val="28"/>
        </w:rPr>
        <w:t>заседание</w:t>
      </w:r>
      <w:r w:rsidR="003A7112" w:rsidRPr="00E76A1B">
        <w:rPr>
          <w:b/>
          <w:sz w:val="28"/>
          <w:szCs w:val="28"/>
        </w:rPr>
        <w:t xml:space="preserve"> </w:t>
      </w:r>
      <w:r w:rsidR="003A7112" w:rsidRPr="00E76A1B">
        <w:rPr>
          <w:b/>
          <w:sz w:val="28"/>
          <w:szCs w:val="28"/>
          <w:lang w:val="en-US"/>
        </w:rPr>
        <w:t>I</w:t>
      </w:r>
      <w:r w:rsidR="003A7112">
        <w:rPr>
          <w:b/>
          <w:sz w:val="28"/>
          <w:szCs w:val="28"/>
          <w:lang w:val="en-US"/>
        </w:rPr>
        <w:t>V</w:t>
      </w:r>
      <w:r w:rsidR="003A7112" w:rsidRPr="00E76A1B">
        <w:rPr>
          <w:b/>
          <w:sz w:val="28"/>
          <w:szCs w:val="28"/>
        </w:rPr>
        <w:t xml:space="preserve"> созыва</w:t>
      </w:r>
    </w:p>
    <w:p w:rsidR="003A7112" w:rsidRPr="00BD380E" w:rsidRDefault="003A7112" w:rsidP="00BD380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0"/>
          <w:szCs w:val="20"/>
        </w:rPr>
      </w:pPr>
    </w:p>
    <w:p w:rsidR="003A7112" w:rsidRDefault="003A7112" w:rsidP="00BD380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3A7112" w:rsidRPr="0064671A" w:rsidRDefault="003A7112" w:rsidP="00BD380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3A7112" w:rsidRDefault="00BD380E" w:rsidP="003A0FA7">
      <w:pPr>
        <w:pStyle w:val="8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 ноября</w:t>
      </w:r>
      <w:r w:rsidR="003A7112">
        <w:rPr>
          <w:i w:val="0"/>
          <w:sz w:val="28"/>
          <w:szCs w:val="28"/>
        </w:rPr>
        <w:t xml:space="preserve"> 2018 года                                              </w:t>
      </w:r>
      <w:r w:rsidR="003A7112">
        <w:rPr>
          <w:i w:val="0"/>
          <w:sz w:val="28"/>
          <w:szCs w:val="28"/>
        </w:rPr>
        <w:tab/>
      </w:r>
      <w:r w:rsidR="003A7112">
        <w:rPr>
          <w:i w:val="0"/>
          <w:sz w:val="28"/>
          <w:szCs w:val="28"/>
        </w:rPr>
        <w:tab/>
        <w:t xml:space="preserve">              </w:t>
      </w:r>
      <w:r w:rsidR="003A0FA7">
        <w:rPr>
          <w:i w:val="0"/>
          <w:sz w:val="28"/>
          <w:szCs w:val="28"/>
        </w:rPr>
        <w:t xml:space="preserve">                </w:t>
      </w:r>
      <w:r w:rsidR="007013E8">
        <w:rPr>
          <w:i w:val="0"/>
          <w:sz w:val="28"/>
          <w:szCs w:val="28"/>
        </w:rPr>
        <w:t xml:space="preserve">             </w:t>
      </w:r>
      <w:r w:rsidR="003A7112">
        <w:rPr>
          <w:i w:val="0"/>
          <w:sz w:val="28"/>
          <w:szCs w:val="28"/>
        </w:rPr>
        <w:t xml:space="preserve">№ </w:t>
      </w:r>
      <w:r>
        <w:rPr>
          <w:i w:val="0"/>
          <w:sz w:val="28"/>
          <w:szCs w:val="28"/>
        </w:rPr>
        <w:t>20</w:t>
      </w:r>
    </w:p>
    <w:p w:rsidR="003A7112" w:rsidRPr="00BD380E" w:rsidRDefault="003A7112" w:rsidP="00A02923">
      <w:pPr>
        <w:pStyle w:val="5"/>
        <w:spacing w:before="0"/>
        <w:rPr>
          <w:b w:val="0"/>
          <w:sz w:val="18"/>
          <w:szCs w:val="18"/>
        </w:rPr>
      </w:pPr>
    </w:p>
    <w:p w:rsidR="003A7112" w:rsidRDefault="003A7112" w:rsidP="00A02923">
      <w:pPr>
        <w:pStyle w:val="5"/>
        <w:spacing w:before="0"/>
        <w:rPr>
          <w:szCs w:val="28"/>
        </w:rPr>
      </w:pPr>
      <w:r w:rsidRPr="00E26EE1">
        <w:rPr>
          <w:szCs w:val="28"/>
        </w:rPr>
        <w:t xml:space="preserve">О бюджете </w:t>
      </w:r>
      <w:r>
        <w:rPr>
          <w:szCs w:val="28"/>
        </w:rPr>
        <w:t>Пряжинского городского поселения</w:t>
      </w:r>
      <w:r w:rsidRPr="00E26EE1">
        <w:rPr>
          <w:szCs w:val="28"/>
        </w:rPr>
        <w:t xml:space="preserve"> на 201</w:t>
      </w:r>
      <w:r>
        <w:rPr>
          <w:szCs w:val="28"/>
        </w:rPr>
        <w:t>9</w:t>
      </w:r>
      <w:r w:rsidRPr="00E26EE1">
        <w:rPr>
          <w:szCs w:val="28"/>
        </w:rPr>
        <w:t xml:space="preserve"> год</w:t>
      </w:r>
      <w:r>
        <w:rPr>
          <w:szCs w:val="28"/>
        </w:rPr>
        <w:t xml:space="preserve"> </w:t>
      </w:r>
    </w:p>
    <w:p w:rsidR="003A7112" w:rsidRPr="007D40F7" w:rsidRDefault="003A7112" w:rsidP="00BD380E">
      <w:pPr>
        <w:spacing w:line="240" w:lineRule="auto"/>
        <w:rPr>
          <w:sz w:val="28"/>
          <w:szCs w:val="28"/>
        </w:rPr>
      </w:pPr>
      <w:r w:rsidRPr="007D40F7">
        <w:rPr>
          <w:sz w:val="28"/>
          <w:szCs w:val="28"/>
        </w:rPr>
        <w:t>Рассмотрев проект бюджета Пряжинского городского поселения на 201</w:t>
      </w:r>
      <w:r>
        <w:rPr>
          <w:sz w:val="28"/>
          <w:szCs w:val="28"/>
        </w:rPr>
        <w:t>9</w:t>
      </w:r>
      <w:r w:rsidRPr="007D40F7">
        <w:rPr>
          <w:sz w:val="28"/>
          <w:szCs w:val="28"/>
        </w:rPr>
        <w:t xml:space="preserve"> год, с учетом результатов публичных слушаний и в соответствии с Уставом Пряжинского городского поселения</w:t>
      </w:r>
    </w:p>
    <w:p w:rsidR="003A7112" w:rsidRDefault="003A7112" w:rsidP="007D40F7">
      <w:pPr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>Совет Пряжинского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BD380E" w:rsidRDefault="003A7112" w:rsidP="00BD3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  <w:r w:rsidR="00BD380E">
        <w:rPr>
          <w:b/>
          <w:sz w:val="28"/>
          <w:szCs w:val="28"/>
        </w:rPr>
        <w:t xml:space="preserve"> </w:t>
      </w:r>
    </w:p>
    <w:p w:rsidR="003A7112" w:rsidRPr="007D40F7" w:rsidRDefault="003A7112" w:rsidP="00BD380E">
      <w:pPr>
        <w:jc w:val="center"/>
        <w:rPr>
          <w:sz w:val="28"/>
          <w:szCs w:val="28"/>
        </w:rPr>
      </w:pPr>
      <w:r w:rsidRPr="007D40F7">
        <w:rPr>
          <w:sz w:val="28"/>
          <w:szCs w:val="28"/>
        </w:rPr>
        <w:t>1. Утвердить бюджет Пряжинского г</w:t>
      </w:r>
      <w:r>
        <w:rPr>
          <w:sz w:val="28"/>
          <w:szCs w:val="28"/>
        </w:rPr>
        <w:t>ородского поселения на 2019 год:</w:t>
      </w:r>
    </w:p>
    <w:p w:rsidR="003A7112" w:rsidRPr="00BD380E" w:rsidRDefault="003A7112" w:rsidP="00A02923">
      <w:pPr>
        <w:spacing w:before="0" w:line="240" w:lineRule="auto"/>
        <w:ind w:firstLine="0"/>
        <w:jc w:val="center"/>
        <w:rPr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4741E5" w:rsidTr="00E26EE1">
        <w:tc>
          <w:tcPr>
            <w:tcW w:w="1276" w:type="dxa"/>
          </w:tcPr>
          <w:p w:rsidR="003A7112" w:rsidRPr="004741E5" w:rsidRDefault="003A7112" w:rsidP="00E26EE1">
            <w:pPr>
              <w:spacing w:before="0" w:line="312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>Статья 1.</w:t>
            </w:r>
          </w:p>
        </w:tc>
        <w:tc>
          <w:tcPr>
            <w:tcW w:w="7477" w:type="dxa"/>
          </w:tcPr>
          <w:p w:rsidR="003A7112" w:rsidRPr="004741E5" w:rsidRDefault="003A7112" w:rsidP="00CB2B0C">
            <w:pPr>
              <w:pStyle w:val="5"/>
              <w:spacing w:before="0"/>
              <w:ind w:left="34"/>
              <w:jc w:val="both"/>
              <w:rPr>
                <w:szCs w:val="28"/>
              </w:rPr>
            </w:pPr>
            <w:r w:rsidRPr="004741E5">
              <w:rPr>
                <w:szCs w:val="28"/>
              </w:rPr>
              <w:t xml:space="preserve">Основные характеристики бюджета </w:t>
            </w:r>
            <w:r>
              <w:rPr>
                <w:szCs w:val="28"/>
              </w:rPr>
              <w:t>Пряжинского городского поселения</w:t>
            </w:r>
          </w:p>
        </w:tc>
      </w:tr>
    </w:tbl>
    <w:p w:rsidR="003A7112" w:rsidRPr="00F51CE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A02923"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Пряжинского городского</w:t>
      </w:r>
      <w:r w:rsidRPr="00F51CE6">
        <w:rPr>
          <w:sz w:val="28"/>
          <w:szCs w:val="28"/>
        </w:rPr>
        <w:t xml:space="preserve"> поселения на 201</w:t>
      </w:r>
      <w:r>
        <w:rPr>
          <w:sz w:val="28"/>
          <w:szCs w:val="28"/>
        </w:rPr>
        <w:t>9</w:t>
      </w:r>
      <w:r w:rsidRPr="00F51CE6">
        <w:rPr>
          <w:sz w:val="28"/>
          <w:szCs w:val="28"/>
        </w:rPr>
        <w:t xml:space="preserve"> год: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1) прогнозируемый общий объем доходов бюджета </w:t>
      </w:r>
      <w:r>
        <w:rPr>
          <w:sz w:val="28"/>
          <w:szCs w:val="28"/>
        </w:rPr>
        <w:t xml:space="preserve">Пряжинского городского </w:t>
      </w:r>
      <w:r w:rsidRPr="002A49FE">
        <w:rPr>
          <w:sz w:val="28"/>
          <w:szCs w:val="28"/>
        </w:rPr>
        <w:t xml:space="preserve">поселения в </w:t>
      </w:r>
      <w:r>
        <w:rPr>
          <w:sz w:val="28"/>
          <w:szCs w:val="28"/>
        </w:rPr>
        <w:t>сумме 14427,5</w:t>
      </w:r>
      <w:r w:rsidRPr="00986DA0">
        <w:rPr>
          <w:sz w:val="28"/>
          <w:szCs w:val="28"/>
        </w:rPr>
        <w:t xml:space="preserve"> тыс. рублей, в том</w:t>
      </w:r>
      <w:r w:rsidRPr="00C46436">
        <w:rPr>
          <w:sz w:val="28"/>
          <w:szCs w:val="28"/>
        </w:rPr>
        <w:t xml:space="preserve"> числе объем безвозмездных по</w:t>
      </w:r>
      <w:r>
        <w:rPr>
          <w:sz w:val="28"/>
          <w:szCs w:val="28"/>
        </w:rPr>
        <w:t xml:space="preserve">ступлений в сумме 328 </w:t>
      </w:r>
      <w:r w:rsidRPr="00C46436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>
        <w:rPr>
          <w:sz w:val="28"/>
          <w:szCs w:val="28"/>
        </w:rPr>
        <w:t xml:space="preserve">88 </w:t>
      </w:r>
      <w:r w:rsidRPr="00C46436">
        <w:rPr>
          <w:sz w:val="28"/>
          <w:szCs w:val="28"/>
        </w:rPr>
        <w:t>тыс. рублей;</w:t>
      </w:r>
    </w:p>
    <w:p w:rsidR="00BD380E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14427,5</w:t>
      </w:r>
      <w:r w:rsidRPr="00986DA0">
        <w:rPr>
          <w:sz w:val="28"/>
          <w:szCs w:val="28"/>
        </w:rPr>
        <w:t xml:space="preserve"> тыс. рублей</w:t>
      </w:r>
      <w:r w:rsidRPr="002A49FE">
        <w:rPr>
          <w:sz w:val="28"/>
          <w:szCs w:val="28"/>
        </w:rPr>
        <w:t>.</w:t>
      </w:r>
      <w:r w:rsidR="00BD380E">
        <w:rPr>
          <w:sz w:val="28"/>
          <w:szCs w:val="28"/>
        </w:rPr>
        <w:t xml:space="preserve"> </w:t>
      </w:r>
    </w:p>
    <w:p w:rsidR="00BD380E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3) дефицит бюджета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  <w:r w:rsidR="00BD380E">
        <w:rPr>
          <w:sz w:val="28"/>
          <w:szCs w:val="28"/>
        </w:rPr>
        <w:t xml:space="preserve"> 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2. Утвердить верхний предел </w:t>
      </w:r>
      <w:r>
        <w:rPr>
          <w:sz w:val="28"/>
          <w:szCs w:val="28"/>
        </w:rPr>
        <w:t>муниципального</w:t>
      </w:r>
      <w:r w:rsidRPr="00F777A7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городского поселения</w:t>
      </w:r>
      <w:r w:rsidRPr="00F777A7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 xml:space="preserve">тыс. рублей, в том числе верхний предел долга по </w:t>
      </w:r>
      <w:r>
        <w:rPr>
          <w:sz w:val="28"/>
          <w:szCs w:val="28"/>
        </w:rPr>
        <w:t>муниципальным гарантиям Пряжинского городского поселения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0 </w:t>
      </w:r>
      <w:r w:rsidRPr="00F777A7">
        <w:rPr>
          <w:sz w:val="28"/>
          <w:szCs w:val="28"/>
        </w:rPr>
        <w:t>тыс. рублей.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E26EE1" w:rsidTr="00984456">
        <w:tc>
          <w:tcPr>
            <w:tcW w:w="1276" w:type="dxa"/>
          </w:tcPr>
          <w:p w:rsidR="003A7112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</w:p>
          <w:p w:rsidR="003A7112" w:rsidRPr="00E26EE1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E26EE1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2</w:t>
            </w:r>
            <w:r w:rsidRPr="00E26EE1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pStyle w:val="3"/>
              <w:spacing w:before="0" w:after="0" w:line="240" w:lineRule="auto"/>
              <w:ind w:left="0" w:firstLine="0"/>
              <w:jc w:val="right"/>
              <w:rPr>
                <w:b/>
                <w:sz w:val="28"/>
                <w:szCs w:val="28"/>
              </w:rPr>
            </w:pPr>
          </w:p>
          <w:p w:rsidR="003A7112" w:rsidRPr="002A0887" w:rsidRDefault="003A7112" w:rsidP="00BD380E">
            <w:pPr>
              <w:pStyle w:val="3"/>
              <w:spacing w:before="0"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Главные распорядители средств бюджета Пряжинского городского поселения </w:t>
            </w:r>
          </w:p>
        </w:tc>
      </w:tr>
    </w:tbl>
    <w:p w:rsidR="003A7112" w:rsidRPr="00E26EE1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E26EE1">
        <w:rPr>
          <w:sz w:val="28"/>
          <w:szCs w:val="28"/>
        </w:rPr>
        <w:lastRenderedPageBreak/>
        <w:t xml:space="preserve">Утвердить перечень главных </w:t>
      </w:r>
      <w:r>
        <w:rPr>
          <w:sz w:val="28"/>
          <w:szCs w:val="28"/>
        </w:rPr>
        <w:t>распорядителей</w:t>
      </w:r>
      <w:r w:rsidRPr="00E26EE1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Pr="00E26EE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E26EE1">
        <w:rPr>
          <w:sz w:val="28"/>
          <w:szCs w:val="28"/>
        </w:rPr>
        <w:t xml:space="preserve"> год согласно </w:t>
      </w:r>
      <w:hyperlink r:id="rId10" w:history="1">
        <w:r w:rsidRPr="00E26EE1">
          <w:rPr>
            <w:sz w:val="28"/>
            <w:szCs w:val="28"/>
          </w:rPr>
          <w:t xml:space="preserve">приложению </w:t>
        </w:r>
      </w:hyperlink>
      <w:r w:rsidR="00327149">
        <w:t>№</w:t>
      </w:r>
      <w:r>
        <w:t>1</w:t>
      </w:r>
      <w:r w:rsidRPr="00E26EE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E26EE1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3A7112" w:rsidRPr="00C46436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3.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pStyle w:val="3"/>
              <w:spacing w:before="0" w:after="0" w:line="240" w:lineRule="auto"/>
              <w:ind w:left="29" w:firstLine="5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Главные администраторы доходов бюджета Пряжинского городского поселения и главные администраторы источников финансирования дефицита бюджета Пряжинского городского поселения</w:t>
            </w:r>
          </w:p>
        </w:tc>
      </w:tr>
    </w:tbl>
    <w:p w:rsidR="003A7112" w:rsidRPr="00C4643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1. Утвердить перечень главных администраторов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, закрепляемые за ними виды (подвиды) доходов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1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2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6EE1">
        <w:rPr>
          <w:sz w:val="28"/>
          <w:szCs w:val="28"/>
        </w:rPr>
        <w:t xml:space="preserve"> </w:t>
      </w:r>
      <w:r w:rsidRPr="00C46436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2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3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46436">
        <w:rPr>
          <w:sz w:val="28"/>
          <w:szCs w:val="28"/>
        </w:rPr>
        <w:t>.</w:t>
      </w:r>
    </w:p>
    <w:p w:rsidR="003A7112" w:rsidRPr="00C46436" w:rsidRDefault="003A7112" w:rsidP="00BD380E">
      <w:pPr>
        <w:spacing w:before="0"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3A7112" w:rsidRPr="00C46436" w:rsidRDefault="003A7112" w:rsidP="00BD380E">
            <w:pPr>
              <w:spacing w:before="0" w:line="240" w:lineRule="auto"/>
              <w:ind w:right="-249" w:firstLine="0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4.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spacing w:before="0" w:line="240" w:lineRule="auto"/>
              <w:ind w:left="-108" w:firstLine="108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 xml:space="preserve">Особенности администрирования доходов бюджета </w:t>
            </w:r>
          </w:p>
          <w:p w:rsidR="003A7112" w:rsidRPr="002A0887" w:rsidRDefault="003A7112" w:rsidP="00BD380E">
            <w:pPr>
              <w:spacing w:before="0" w:line="240" w:lineRule="auto"/>
              <w:ind w:left="34" w:hanging="34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Пряжинского городского поселения</w:t>
            </w:r>
          </w:p>
        </w:tc>
      </w:tr>
    </w:tbl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</w:p>
    <w:p w:rsidR="003A7112" w:rsidRPr="00E227C3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27C3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3A7112" w:rsidRPr="00E227C3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C3">
        <w:rPr>
          <w:color w:val="000000"/>
          <w:sz w:val="28"/>
          <w:szCs w:val="28"/>
        </w:rPr>
        <w:t xml:space="preserve">Установить, что доходы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>, поступающие в 201</w:t>
      </w:r>
      <w:r>
        <w:rPr>
          <w:color w:val="000000"/>
          <w:sz w:val="28"/>
          <w:szCs w:val="28"/>
        </w:rPr>
        <w:t>9</w:t>
      </w:r>
      <w:r w:rsidRPr="00E227C3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 Республики Карелия, настоящим решением.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Установить, что задолженность по земельному налогу (по обязательствам, возникшим до 1 января 2006 года и мобилизуемого на территориях поселений) зачисляются в бюджет </w:t>
      </w:r>
      <w:r>
        <w:rPr>
          <w:sz w:val="28"/>
          <w:szCs w:val="28"/>
        </w:rPr>
        <w:t xml:space="preserve">Пряжинского городского </w:t>
      </w:r>
      <w:r>
        <w:rPr>
          <w:color w:val="000000"/>
          <w:sz w:val="28"/>
          <w:szCs w:val="28"/>
        </w:rPr>
        <w:t>поселения по нормативу 100 процентов.</w:t>
      </w:r>
    </w:p>
    <w:p w:rsidR="003A7112" w:rsidRPr="00E227C3" w:rsidRDefault="003A7112" w:rsidP="00BD380E">
      <w:pPr>
        <w:shd w:val="clear" w:color="auto" w:fill="FFFFFF"/>
        <w:spacing w:before="0" w:line="240" w:lineRule="auto"/>
        <w:ind w:firstLine="709"/>
        <w:rPr>
          <w:rFonts w:ascii="Arial" w:hAnsi="Arial" w:cs="Arial"/>
          <w:color w:val="595959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227C3">
        <w:rPr>
          <w:color w:val="000000"/>
          <w:sz w:val="28"/>
          <w:szCs w:val="28"/>
        </w:rPr>
        <w:t xml:space="preserve">Установить, что прочие доходы от оказания платных услуг (работ) получателями средств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доходы, поступающие в порядке возмещения расходов, понесенных в связи с эксплуатацией имущества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, прочие доходы от компенсации затрат бюджетов </w:t>
      </w:r>
      <w:r>
        <w:rPr>
          <w:color w:val="000000"/>
          <w:sz w:val="28"/>
          <w:szCs w:val="28"/>
        </w:rPr>
        <w:t>поселений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 нормативу 100 процентов.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227C3">
        <w:rPr>
          <w:color w:val="000000"/>
          <w:sz w:val="28"/>
          <w:szCs w:val="28"/>
        </w:rPr>
        <w:t xml:space="preserve">Установить, что невыясненные поступления, зачисляемые в бюджеты </w:t>
      </w:r>
      <w:r>
        <w:rPr>
          <w:color w:val="000000"/>
          <w:sz w:val="28"/>
          <w:szCs w:val="28"/>
        </w:rPr>
        <w:t>поселений,</w:t>
      </w:r>
      <w:r w:rsidRPr="00E227C3">
        <w:rPr>
          <w:color w:val="000000"/>
          <w:sz w:val="28"/>
          <w:szCs w:val="28"/>
        </w:rPr>
        <w:t xml:space="preserve"> зачисляются в бюджет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E227C3">
        <w:rPr>
          <w:color w:val="000000"/>
          <w:sz w:val="28"/>
          <w:szCs w:val="28"/>
        </w:rPr>
        <w:t xml:space="preserve"> по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нормативу</w:t>
      </w:r>
      <w:r w:rsidRPr="00E227C3">
        <w:rPr>
          <w:rStyle w:val="apple-converted-space"/>
          <w:color w:val="000000"/>
          <w:sz w:val="28"/>
          <w:szCs w:val="28"/>
        </w:rPr>
        <w:t> </w:t>
      </w:r>
      <w:r w:rsidRPr="00E227C3">
        <w:rPr>
          <w:color w:val="000000"/>
          <w:sz w:val="28"/>
          <w:szCs w:val="28"/>
        </w:rPr>
        <w:t>100 процентов.</w:t>
      </w:r>
    </w:p>
    <w:p w:rsidR="003A7112" w:rsidRDefault="003A7112" w:rsidP="00BD380E">
      <w:pP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C46436" w:rsidTr="00E26EE1">
        <w:tc>
          <w:tcPr>
            <w:tcW w:w="1276" w:type="dxa"/>
          </w:tcPr>
          <w:p w:rsidR="00BD380E" w:rsidRDefault="00BD380E" w:rsidP="00BD380E">
            <w:pPr>
              <w:spacing w:before="0" w:line="240" w:lineRule="auto"/>
              <w:ind w:left="-391" w:right="-249" w:firstLine="391"/>
              <w:rPr>
                <w:sz w:val="28"/>
                <w:szCs w:val="28"/>
              </w:rPr>
            </w:pPr>
          </w:p>
          <w:p w:rsidR="003A7112" w:rsidRPr="00C46436" w:rsidRDefault="003A7112" w:rsidP="00BD380E">
            <w:pPr>
              <w:spacing w:before="0" w:line="240" w:lineRule="auto"/>
              <w:ind w:left="-391" w:right="-249" w:firstLine="391"/>
              <w:rPr>
                <w:sz w:val="28"/>
                <w:szCs w:val="28"/>
              </w:rPr>
            </w:pPr>
            <w:r w:rsidRPr="00C46436">
              <w:rPr>
                <w:sz w:val="28"/>
                <w:szCs w:val="28"/>
              </w:rPr>
              <w:t>Статья 5.</w:t>
            </w:r>
          </w:p>
        </w:tc>
        <w:tc>
          <w:tcPr>
            <w:tcW w:w="7477" w:type="dxa"/>
          </w:tcPr>
          <w:p w:rsidR="00BD380E" w:rsidRDefault="00BD380E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</w:p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Бюджетные ассигнования бюджета Пряжинского городского поселения</w:t>
            </w:r>
          </w:p>
        </w:tc>
      </w:tr>
    </w:tbl>
    <w:p w:rsidR="003A7112" w:rsidRPr="00C46436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C46436">
        <w:rPr>
          <w:bCs/>
          <w:sz w:val="28"/>
          <w:szCs w:val="28"/>
        </w:rPr>
        <w:t>Утвердить ведомственную структуру расходов</w:t>
      </w:r>
      <w:r w:rsidRPr="00C46436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</w:t>
      </w:r>
      <w:r w:rsidRPr="004E37AE">
        <w:rPr>
          <w:sz w:val="28"/>
          <w:szCs w:val="28"/>
        </w:rPr>
        <w:t>по главным распорядителям бюджетных средств, разделам, подразделам и целевым статьям, группам и подгруппам видов расходов классификации расходов бюджетов на 201</w:t>
      </w:r>
      <w:r>
        <w:rPr>
          <w:sz w:val="28"/>
          <w:szCs w:val="28"/>
        </w:rPr>
        <w:t>9</w:t>
      </w:r>
      <w:r w:rsidRPr="004E37AE">
        <w:rPr>
          <w:sz w:val="28"/>
          <w:szCs w:val="28"/>
        </w:rPr>
        <w:t xml:space="preserve"> год</w:t>
      </w:r>
      <w:r w:rsidRPr="00C46436">
        <w:rPr>
          <w:sz w:val="28"/>
          <w:szCs w:val="28"/>
        </w:rPr>
        <w:t xml:space="preserve"> согласно </w:t>
      </w:r>
      <w:hyperlink r:id="rId13" w:history="1">
        <w:r w:rsidRPr="00C46436">
          <w:rPr>
            <w:sz w:val="28"/>
            <w:szCs w:val="28"/>
          </w:rPr>
          <w:t xml:space="preserve">приложению </w:t>
        </w:r>
        <w:r w:rsidR="00327149">
          <w:rPr>
            <w:sz w:val="28"/>
            <w:szCs w:val="28"/>
          </w:rPr>
          <w:t>№</w:t>
        </w:r>
        <w:r w:rsidRPr="00C46436">
          <w:rPr>
            <w:sz w:val="28"/>
            <w:szCs w:val="28"/>
          </w:rPr>
          <w:t>4</w:t>
        </w:r>
      </w:hyperlink>
      <w:r w:rsidRPr="00C46436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3A7112" w:rsidRPr="00C46436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 w:rsidRPr="00C46436">
        <w:rPr>
          <w:sz w:val="28"/>
          <w:szCs w:val="28"/>
        </w:rPr>
        <w:t xml:space="preserve">2. Утвердить распределение бюджетных ассигнований по </w:t>
      </w:r>
      <w:r w:rsidRPr="00C46436">
        <w:rPr>
          <w:bCs/>
          <w:sz w:val="28"/>
          <w:szCs w:val="28"/>
        </w:rPr>
        <w:t>разделам, подразделам,</w:t>
      </w:r>
      <w:r>
        <w:rPr>
          <w:bCs/>
          <w:sz w:val="28"/>
          <w:szCs w:val="28"/>
        </w:rPr>
        <w:t xml:space="preserve"> целевым статьям</w:t>
      </w:r>
      <w:r w:rsidRPr="008877D3">
        <w:rPr>
          <w:sz w:val="28"/>
          <w:szCs w:val="28"/>
        </w:rPr>
        <w:t xml:space="preserve">, </w:t>
      </w:r>
      <w:r w:rsidRPr="00C46436"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 w:rsidRPr="00C46436">
        <w:rPr>
          <w:sz w:val="28"/>
          <w:szCs w:val="28"/>
        </w:rPr>
        <w:t>бюджетов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согласно </w:t>
      </w:r>
      <w:hyperlink r:id="rId14" w:history="1">
        <w:r w:rsidRPr="00753418">
          <w:rPr>
            <w:sz w:val="28"/>
            <w:szCs w:val="28"/>
          </w:rPr>
          <w:t xml:space="preserve">приложению </w:t>
        </w:r>
      </w:hyperlink>
      <w:r w:rsidRPr="00753418">
        <w:rPr>
          <w:sz w:val="28"/>
          <w:szCs w:val="28"/>
        </w:rPr>
        <w:t xml:space="preserve">5 </w:t>
      </w:r>
      <w:r w:rsidRPr="00C46436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решению.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C46436">
        <w:rPr>
          <w:sz w:val="28"/>
          <w:szCs w:val="28"/>
        </w:rPr>
        <w:t>. Утвердить общий объем бюджетных ассигнований</w:t>
      </w:r>
      <w:r>
        <w:rPr>
          <w:sz w:val="28"/>
          <w:szCs w:val="28"/>
        </w:rPr>
        <w:t xml:space="preserve">, направляемых </w:t>
      </w:r>
      <w:r w:rsidRPr="00C46436">
        <w:rPr>
          <w:sz w:val="28"/>
          <w:szCs w:val="28"/>
        </w:rPr>
        <w:t xml:space="preserve"> </w:t>
      </w:r>
      <w:r w:rsidRPr="002A0887">
        <w:rPr>
          <w:sz w:val="28"/>
          <w:szCs w:val="28"/>
        </w:rPr>
        <w:t xml:space="preserve">на исполнение публичных нормативных </w:t>
      </w:r>
      <w:r w:rsidRPr="003D1443">
        <w:rPr>
          <w:sz w:val="28"/>
          <w:szCs w:val="28"/>
        </w:rPr>
        <w:t>обязательств на 201</w:t>
      </w:r>
      <w:r>
        <w:rPr>
          <w:sz w:val="28"/>
          <w:szCs w:val="28"/>
        </w:rPr>
        <w:t>9</w:t>
      </w:r>
      <w:r w:rsidRPr="003D1443">
        <w:rPr>
          <w:sz w:val="28"/>
          <w:szCs w:val="28"/>
        </w:rPr>
        <w:t xml:space="preserve"> </w:t>
      </w:r>
      <w:r w:rsidRPr="00986DA0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40</w:t>
      </w:r>
      <w:r w:rsidRPr="00986DA0">
        <w:rPr>
          <w:sz w:val="28"/>
          <w:szCs w:val="28"/>
        </w:rPr>
        <w:t xml:space="preserve"> тыс. рублей.</w:t>
      </w:r>
    </w:p>
    <w:p w:rsidR="003A7112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C46436">
        <w:rPr>
          <w:sz w:val="28"/>
          <w:szCs w:val="28"/>
        </w:rPr>
        <w:t xml:space="preserve">. Утвердить объем бюджетных ассигнований Дорожного фонда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C4643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C46436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1733 тыс.рублей.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0B35A2" w:rsidTr="00E26EE1">
        <w:tc>
          <w:tcPr>
            <w:tcW w:w="1276" w:type="dxa"/>
          </w:tcPr>
          <w:p w:rsidR="003A7112" w:rsidRDefault="003A7112" w:rsidP="00BD380E">
            <w:pPr>
              <w:spacing w:before="0" w:line="240" w:lineRule="auto"/>
              <w:ind w:right="-108" w:hanging="135"/>
              <w:rPr>
                <w:b/>
                <w:sz w:val="28"/>
                <w:szCs w:val="28"/>
              </w:rPr>
            </w:pPr>
            <w:bookmarkStart w:id="0" w:name="Par68"/>
            <w:bookmarkEnd w:id="0"/>
          </w:p>
          <w:p w:rsidR="003A7112" w:rsidRPr="000B35A2" w:rsidRDefault="003A7112" w:rsidP="00BD380E">
            <w:pPr>
              <w:spacing w:before="0" w:line="240" w:lineRule="auto"/>
              <w:ind w:right="-108" w:hanging="135"/>
              <w:rPr>
                <w:sz w:val="28"/>
                <w:szCs w:val="28"/>
              </w:rPr>
            </w:pPr>
            <w:r w:rsidRPr="000B35A2">
              <w:rPr>
                <w:sz w:val="28"/>
                <w:szCs w:val="28"/>
              </w:rPr>
              <w:t>Статья 6.</w:t>
            </w:r>
          </w:p>
        </w:tc>
        <w:tc>
          <w:tcPr>
            <w:tcW w:w="7477" w:type="dxa"/>
          </w:tcPr>
          <w:p w:rsidR="003A7112" w:rsidRPr="00BD380E" w:rsidRDefault="003A7112" w:rsidP="00BD380E">
            <w:pPr>
              <w:spacing w:before="0" w:line="240" w:lineRule="auto"/>
              <w:ind w:left="34" w:firstLine="0"/>
              <w:rPr>
                <w:b/>
                <w:sz w:val="16"/>
                <w:szCs w:val="16"/>
              </w:rPr>
            </w:pPr>
          </w:p>
          <w:p w:rsidR="003A7112" w:rsidRPr="002A0887" w:rsidRDefault="003A7112" w:rsidP="00BD380E">
            <w:pPr>
              <w:spacing w:before="0" w:line="240" w:lineRule="auto"/>
              <w:ind w:left="34"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использования бюджетных ассигнований на обеспечение деятельности органов местного самоуправления Пряжинского городского поселения и казенных учреждений Пряжинского городского поселения</w:t>
            </w:r>
          </w:p>
        </w:tc>
      </w:tr>
    </w:tbl>
    <w:p w:rsidR="003A7112" w:rsidRDefault="003A7112" w:rsidP="00BD380E">
      <w:pPr>
        <w:spacing w:before="24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не вправе принимать решения, приводящие к увеличению в 201</w:t>
      </w:r>
      <w:r>
        <w:rPr>
          <w:sz w:val="28"/>
          <w:szCs w:val="28"/>
        </w:rPr>
        <w:t xml:space="preserve">9 году </w:t>
      </w:r>
      <w:r w:rsidRPr="004741E5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>муниципальных</w:t>
      </w:r>
      <w:r w:rsidRPr="004741E5">
        <w:rPr>
          <w:sz w:val="28"/>
          <w:szCs w:val="28"/>
        </w:rPr>
        <w:t xml:space="preserve"> служащих и работников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, за исключением случаев изменения функций органов </w:t>
      </w:r>
      <w:r>
        <w:rPr>
          <w:sz w:val="28"/>
          <w:szCs w:val="28"/>
        </w:rPr>
        <w:t xml:space="preserve">местного самоуправления 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казенных учреждений </w:t>
      </w:r>
      <w:r>
        <w:rPr>
          <w:sz w:val="28"/>
          <w:szCs w:val="28"/>
        </w:rPr>
        <w:t xml:space="preserve">Пряжинского городского </w:t>
      </w:r>
      <w:r w:rsidRPr="00F51CE6">
        <w:rPr>
          <w:sz w:val="28"/>
          <w:szCs w:val="28"/>
        </w:rPr>
        <w:t>поселения</w:t>
      </w:r>
      <w:r w:rsidRPr="004741E5">
        <w:rPr>
          <w:sz w:val="28"/>
          <w:szCs w:val="28"/>
        </w:rPr>
        <w:t>.</w:t>
      </w:r>
    </w:p>
    <w:p w:rsidR="00BD380E" w:rsidRPr="00BD380E" w:rsidRDefault="00BD380E" w:rsidP="00BD380E">
      <w:pPr>
        <w:spacing w:before="240" w:line="240" w:lineRule="auto"/>
        <w:ind w:firstLine="709"/>
        <w:rPr>
          <w:sz w:val="10"/>
          <w:szCs w:val="1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76"/>
        <w:gridCol w:w="7477"/>
      </w:tblGrid>
      <w:tr w:rsidR="003A7112" w:rsidRPr="004741E5" w:rsidTr="00E26EE1">
        <w:tc>
          <w:tcPr>
            <w:tcW w:w="1276" w:type="dxa"/>
          </w:tcPr>
          <w:p w:rsidR="003A7112" w:rsidRPr="004741E5" w:rsidRDefault="003A7112" w:rsidP="00BD380E">
            <w:pPr>
              <w:spacing w:before="0" w:line="240" w:lineRule="auto"/>
              <w:ind w:right="-108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</w:rPr>
              <w:t xml:space="preserve">Средства, передаваемые из бюджета </w:t>
            </w:r>
            <w:r w:rsidRPr="002A0887">
              <w:rPr>
                <w:b/>
                <w:sz w:val="28"/>
                <w:szCs w:val="28"/>
              </w:rPr>
              <w:t>Пряжинского городского</w:t>
            </w:r>
            <w:r w:rsidRPr="002A0887">
              <w:rPr>
                <w:b/>
                <w:sz w:val="28"/>
              </w:rPr>
              <w:t xml:space="preserve"> поселения бюджету Пряжинского национального муниципального района на осуществление переданных полномочий</w:t>
            </w:r>
            <w:r w:rsidRPr="002A0887">
              <w:rPr>
                <w:b/>
                <w:sz w:val="28"/>
                <w:szCs w:val="28"/>
              </w:rPr>
              <w:t xml:space="preserve"> </w:t>
            </w:r>
          </w:p>
          <w:p w:rsidR="003A7112" w:rsidRPr="00BD380E" w:rsidRDefault="003A7112" w:rsidP="00BD380E">
            <w:pPr>
              <w:spacing w:before="0"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3A7112" w:rsidRDefault="003A7112" w:rsidP="00BD380E">
      <w:pPr>
        <w:pStyle w:val="3"/>
        <w:spacing w:before="0" w:after="0" w:line="240" w:lineRule="auto"/>
        <w:ind w:left="0"/>
        <w:rPr>
          <w:iCs/>
          <w:sz w:val="28"/>
          <w:szCs w:val="28"/>
        </w:rPr>
      </w:pPr>
      <w:bookmarkStart w:id="1" w:name="Par169"/>
      <w:bookmarkEnd w:id="1"/>
      <w:r>
        <w:rPr>
          <w:iCs/>
          <w:sz w:val="28"/>
          <w:szCs w:val="28"/>
        </w:rPr>
        <w:t xml:space="preserve">Утвердить объем средств, передаваемых из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 xml:space="preserve">поселения бюджету Пряжинского национального муниципального района на финансирование расходов, связанных с передачей осуществления части полномочий органов местного самоуправления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 xml:space="preserve">поселения органам местного самоуправления Пряжинского национального муниципального района, согласно приложению </w:t>
      </w:r>
      <w:r w:rsidR="00327149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>6 к настоящему решению.</w:t>
      </w:r>
    </w:p>
    <w:tbl>
      <w:tblPr>
        <w:tblW w:w="0" w:type="auto"/>
        <w:tblInd w:w="648" w:type="dxa"/>
        <w:tblLook w:val="00A0" w:firstRow="1" w:lastRow="0" w:firstColumn="1" w:lastColumn="0" w:noHBand="0" w:noVBand="0"/>
      </w:tblPr>
      <w:tblGrid>
        <w:gridCol w:w="1418"/>
        <w:gridCol w:w="7335"/>
      </w:tblGrid>
      <w:tr w:rsidR="003A7112" w:rsidRPr="00F777A7" w:rsidTr="008F05B9">
        <w:tc>
          <w:tcPr>
            <w:tcW w:w="1418" w:type="dxa"/>
          </w:tcPr>
          <w:p w:rsidR="003A7112" w:rsidRPr="00F777A7" w:rsidRDefault="003A7112" w:rsidP="00BD380E">
            <w:pPr>
              <w:spacing w:line="240" w:lineRule="auto"/>
              <w:ind w:right="-108" w:firstLine="0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8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3A7112" w:rsidRPr="003D5CE7" w:rsidRDefault="003A7112" w:rsidP="00BD380E">
            <w:pPr>
              <w:spacing w:line="240" w:lineRule="auto"/>
              <w:ind w:left="-108" w:firstLine="0"/>
              <w:rPr>
                <w:b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  <w:r w:rsidRPr="003D5CE7">
              <w:rPr>
                <w:b/>
                <w:sz w:val="28"/>
                <w:szCs w:val="28"/>
              </w:rPr>
              <w:t xml:space="preserve">Пряжинского </w:t>
            </w:r>
            <w:r>
              <w:rPr>
                <w:b/>
                <w:sz w:val="28"/>
                <w:szCs w:val="28"/>
              </w:rPr>
              <w:t>городского поселения</w:t>
            </w:r>
          </w:p>
        </w:tc>
      </w:tr>
    </w:tbl>
    <w:p w:rsidR="003A7112" w:rsidRDefault="003A7112" w:rsidP="00BD380E">
      <w:pPr>
        <w:spacing w:before="200" w:line="240" w:lineRule="auto"/>
        <w:ind w:firstLine="709"/>
        <w:rPr>
          <w:sz w:val="28"/>
          <w:szCs w:val="28"/>
        </w:rPr>
      </w:pPr>
      <w:r w:rsidRPr="00F777A7">
        <w:rPr>
          <w:sz w:val="28"/>
          <w:szCs w:val="28"/>
        </w:rPr>
        <w:t xml:space="preserve">Утвердить источники финансирования дефицита бюджета </w:t>
      </w:r>
      <w:r w:rsidRPr="003D5CE7">
        <w:rPr>
          <w:sz w:val="28"/>
          <w:szCs w:val="28"/>
        </w:rPr>
        <w:t xml:space="preserve">Пряжинского </w:t>
      </w:r>
      <w:r>
        <w:rPr>
          <w:sz w:val="28"/>
          <w:szCs w:val="28"/>
        </w:rPr>
        <w:t>городского поселения</w:t>
      </w:r>
      <w:r w:rsidRPr="00F777A7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777A7">
        <w:rPr>
          <w:sz w:val="28"/>
          <w:szCs w:val="28"/>
        </w:rPr>
        <w:t xml:space="preserve"> год согласно </w:t>
      </w:r>
      <w:hyperlink r:id="rId15" w:history="1">
        <w:r w:rsidRPr="00F777A7">
          <w:rPr>
            <w:sz w:val="28"/>
            <w:szCs w:val="28"/>
          </w:rPr>
          <w:t xml:space="preserve">приложению </w:t>
        </w:r>
      </w:hyperlink>
      <w:r w:rsidR="00327149">
        <w:t>№</w:t>
      </w:r>
      <w:r>
        <w:t>7</w:t>
      </w:r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решению.</w:t>
      </w:r>
    </w:p>
    <w:p w:rsidR="003A7112" w:rsidRPr="00BD380E" w:rsidRDefault="003A7112" w:rsidP="00BD380E">
      <w:pPr>
        <w:pStyle w:val="3"/>
        <w:spacing w:before="0" w:after="0" w:line="240" w:lineRule="auto"/>
        <w:ind w:left="0"/>
        <w:rPr>
          <w:iCs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88"/>
        <w:gridCol w:w="7082"/>
      </w:tblGrid>
      <w:tr w:rsidR="003A7112" w:rsidRPr="004741E5" w:rsidTr="00E26EE1">
        <w:tc>
          <w:tcPr>
            <w:tcW w:w="1388" w:type="dxa"/>
          </w:tcPr>
          <w:p w:rsidR="003A7112" w:rsidRPr="004741E5" w:rsidRDefault="003A7112" w:rsidP="00BD380E">
            <w:pPr>
              <w:spacing w:before="0" w:line="240" w:lineRule="auto"/>
              <w:ind w:right="-250" w:firstLine="0"/>
              <w:rPr>
                <w:sz w:val="28"/>
                <w:szCs w:val="28"/>
              </w:rPr>
            </w:pPr>
            <w:r w:rsidRPr="004741E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9</w:t>
            </w:r>
            <w:r w:rsidRPr="004741E5">
              <w:rPr>
                <w:sz w:val="28"/>
                <w:szCs w:val="28"/>
              </w:rPr>
              <w:t>.</w:t>
            </w:r>
          </w:p>
        </w:tc>
        <w:tc>
          <w:tcPr>
            <w:tcW w:w="7082" w:type="dxa"/>
          </w:tcPr>
          <w:p w:rsidR="003A7112" w:rsidRPr="002A0887" w:rsidRDefault="003A7112" w:rsidP="00BD380E">
            <w:pPr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2A0887">
              <w:rPr>
                <w:b/>
                <w:sz w:val="28"/>
                <w:szCs w:val="28"/>
              </w:rPr>
              <w:t>Особенности исполнения бюджета Пряжинского городского</w:t>
            </w:r>
            <w:r w:rsidRPr="002A0887">
              <w:rPr>
                <w:b/>
                <w:iCs/>
                <w:sz w:val="28"/>
                <w:szCs w:val="28"/>
              </w:rPr>
              <w:t xml:space="preserve"> поселения</w:t>
            </w:r>
          </w:p>
        </w:tc>
      </w:tr>
    </w:tbl>
    <w:p w:rsidR="003A7112" w:rsidRPr="00BD380E" w:rsidRDefault="003A7112" w:rsidP="00BD380E">
      <w:pPr>
        <w:spacing w:before="0" w:line="240" w:lineRule="auto"/>
        <w:ind w:firstLine="709"/>
        <w:rPr>
          <w:sz w:val="16"/>
          <w:szCs w:val="16"/>
        </w:rPr>
      </w:pPr>
    </w:p>
    <w:p w:rsidR="003A7112" w:rsidRPr="004741E5" w:rsidRDefault="003A7112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4741E5">
        <w:rPr>
          <w:sz w:val="28"/>
          <w:szCs w:val="28"/>
        </w:rPr>
        <w:t xml:space="preserve">. Установить в соответствии </w:t>
      </w:r>
      <w:r>
        <w:rPr>
          <w:sz w:val="28"/>
          <w:szCs w:val="28"/>
        </w:rPr>
        <w:t>Положением о бюджетном процессе в Пряжинском городском поселении</w:t>
      </w:r>
      <w:r w:rsidRPr="004741E5">
        <w:rPr>
          <w:sz w:val="28"/>
          <w:szCs w:val="28"/>
        </w:rPr>
        <w:t xml:space="preserve"> следующие основания для внесения изменений в показатели сводной бюджетной росписи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 xml:space="preserve">, связанные с особенностями исполнения бюджета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 w:rsidRPr="004741E5">
        <w:rPr>
          <w:sz w:val="28"/>
          <w:szCs w:val="28"/>
        </w:rPr>
        <w:t xml:space="preserve"> и (или) перераспределения бюджетных ассигнований между главными распорядителями средств бюджета </w:t>
      </w:r>
      <w:r>
        <w:rPr>
          <w:sz w:val="28"/>
          <w:szCs w:val="28"/>
        </w:rPr>
        <w:t>Пряжинского городского</w:t>
      </w:r>
      <w:r>
        <w:rPr>
          <w:iCs/>
          <w:sz w:val="28"/>
          <w:szCs w:val="28"/>
        </w:rPr>
        <w:t xml:space="preserve"> поселения</w:t>
      </w:r>
      <w:r w:rsidRPr="004741E5">
        <w:rPr>
          <w:sz w:val="28"/>
          <w:szCs w:val="28"/>
        </w:rPr>
        <w:t>:</w:t>
      </w:r>
    </w:p>
    <w:p w:rsidR="003A7112" w:rsidRDefault="003A7112" w:rsidP="00BD380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894C15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3A7112" w:rsidRDefault="003A7112" w:rsidP="00B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91">
        <w:rPr>
          <w:rFonts w:ascii="Times New Roman" w:hAnsi="Times New Roman" w:cs="Times New Roman"/>
          <w:sz w:val="28"/>
          <w:szCs w:val="28"/>
        </w:rPr>
        <w:t xml:space="preserve">2) </w:t>
      </w:r>
      <w:r w:rsidRPr="00FB6691">
        <w:rPr>
          <w:rFonts w:ascii="Times New Roman" w:hAnsi="Times New Roman" w:cs="Times New Roman"/>
          <w:sz w:val="28"/>
          <w:szCs w:val="28"/>
          <w:lang w:eastAsia="en-US"/>
        </w:rPr>
        <w:t>перераспределение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бюджетных ассигнований, предусмотренных на финансовое обеспечение расходного обязательства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городского поселения,</w:t>
      </w:r>
      <w:r w:rsidRPr="003C5B6E">
        <w:rPr>
          <w:rFonts w:ascii="Times New Roman" w:hAnsi="Times New Roman" w:cs="Times New Roman"/>
          <w:sz w:val="28"/>
          <w:szCs w:val="28"/>
          <w:lang w:eastAsia="en-US"/>
        </w:rPr>
        <w:t xml:space="preserve">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D5275">
        <w:rPr>
          <w:rFonts w:ascii="Times New Roman" w:hAnsi="Times New Roman" w:cs="Times New Roman"/>
          <w:sz w:val="28"/>
          <w:szCs w:val="28"/>
        </w:rPr>
        <w:t>федеральных проектов и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и программ Республики Карелия </w:t>
      </w:r>
      <w:r w:rsidRPr="00336B40">
        <w:rPr>
          <w:rFonts w:ascii="Times New Roman" w:hAnsi="Times New Roman" w:cs="Times New Roman"/>
          <w:sz w:val="28"/>
          <w:szCs w:val="28"/>
        </w:rPr>
        <w:t xml:space="preserve">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336B40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</w:t>
      </w:r>
      <w:r>
        <w:rPr>
          <w:rFonts w:ascii="Times New Roman" w:hAnsi="Times New Roman" w:cs="Times New Roman"/>
          <w:sz w:val="28"/>
          <w:szCs w:val="28"/>
        </w:rPr>
        <w:t>классификации расходов бюджетов.</w:t>
      </w:r>
    </w:p>
    <w:p w:rsidR="00327149" w:rsidRDefault="00327149" w:rsidP="00B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 направить уведомления юридическим лицам, имеющим задолженность по земельному налогу и налогу на доходы физических лиц.</w:t>
      </w:r>
    </w:p>
    <w:p w:rsidR="003A7112" w:rsidRDefault="00327149" w:rsidP="00BD380E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3A7112">
        <w:rPr>
          <w:sz w:val="28"/>
          <w:szCs w:val="28"/>
        </w:rPr>
        <w:t>. Направить бюджет Пряжинского городского поселения на 2019 год Главе Пряжинского городского поселения Гарнину В.Л. на подписание и опубликование в установленном порядке.</w:t>
      </w:r>
    </w:p>
    <w:p w:rsidR="00327149" w:rsidRDefault="00327149" w:rsidP="00327149">
      <w:pPr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A7112">
        <w:rPr>
          <w:sz w:val="28"/>
          <w:szCs w:val="28"/>
        </w:rPr>
        <w:t xml:space="preserve">. Контроль над бюджетом Пряжинского городского поселения на 2019 год поручить постоянной комиссии Совета Пряжинского городского поселения </w:t>
      </w:r>
      <w:r w:rsidR="003A7112" w:rsidRPr="007550D5">
        <w:rPr>
          <w:sz w:val="28"/>
          <w:szCs w:val="28"/>
        </w:rPr>
        <w:t>по вопросам</w:t>
      </w:r>
      <w:r w:rsidR="003A7112">
        <w:rPr>
          <w:sz w:val="28"/>
          <w:szCs w:val="28"/>
        </w:rPr>
        <w:t xml:space="preserve"> бюджета, налогам и сборам, муниципальному имуществу.</w:t>
      </w:r>
      <w:r>
        <w:rPr>
          <w:sz w:val="28"/>
          <w:szCs w:val="28"/>
        </w:rPr>
        <w:t xml:space="preserve"> </w:t>
      </w:r>
    </w:p>
    <w:p w:rsidR="00327149" w:rsidRPr="00327149" w:rsidRDefault="00327149" w:rsidP="00327149">
      <w:pPr>
        <w:spacing w:before="0" w:line="240" w:lineRule="auto"/>
        <w:ind w:firstLine="709"/>
        <w:rPr>
          <w:sz w:val="20"/>
          <w:szCs w:val="20"/>
        </w:rPr>
      </w:pPr>
    </w:p>
    <w:p w:rsidR="00327149" w:rsidRPr="00327149" w:rsidRDefault="00327149" w:rsidP="00327149">
      <w:pPr>
        <w:spacing w:before="0" w:line="240" w:lineRule="auto"/>
        <w:ind w:firstLine="709"/>
        <w:rPr>
          <w:sz w:val="20"/>
          <w:szCs w:val="20"/>
        </w:rPr>
      </w:pPr>
    </w:p>
    <w:p w:rsidR="003A7112" w:rsidRDefault="003A7112" w:rsidP="00327149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A7112" w:rsidRPr="004741E5" w:rsidRDefault="003A7112" w:rsidP="00BD380E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</w:t>
      </w:r>
      <w:r w:rsidR="00BD380E">
        <w:rPr>
          <w:sz w:val="28"/>
          <w:szCs w:val="28"/>
        </w:rPr>
        <w:t xml:space="preserve"> </w:t>
      </w:r>
      <w:r>
        <w:rPr>
          <w:sz w:val="28"/>
          <w:szCs w:val="28"/>
        </w:rPr>
        <w:t>Изотова</w:t>
      </w:r>
    </w:p>
    <w:p w:rsidR="003A7112" w:rsidRDefault="003A7112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3A7112" w:rsidRDefault="003A7112" w:rsidP="00283612">
      <w:pPr>
        <w:spacing w:before="0" w:line="240" w:lineRule="auto"/>
        <w:ind w:firstLine="0"/>
        <w:jc w:val="left"/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Пряжинского городского </w:t>
      </w:r>
      <w:r>
        <w:rPr>
          <w:iCs/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</w:t>
      </w:r>
      <w:r w:rsidR="00BD380E">
        <w:rPr>
          <w:sz w:val="28"/>
          <w:szCs w:val="28"/>
        </w:rPr>
        <w:t xml:space="preserve"> </w:t>
      </w:r>
      <w:r>
        <w:rPr>
          <w:sz w:val="28"/>
          <w:szCs w:val="28"/>
        </w:rPr>
        <w:t>Гарнин</w:t>
      </w:r>
      <w:r w:rsidR="00BD380E">
        <w:rPr>
          <w:sz w:val="28"/>
          <w:szCs w:val="28"/>
        </w:rPr>
        <w:t xml:space="preserve"> </w:t>
      </w:r>
    </w:p>
    <w:p w:rsidR="003A7112" w:rsidRDefault="003A7112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3A7112" w:rsidRDefault="003A7112" w:rsidP="00283612">
      <w:pPr>
        <w:spacing w:before="0" w:line="240" w:lineRule="auto"/>
        <w:ind w:firstLine="0"/>
        <w:jc w:val="left"/>
        <w:rPr>
          <w:sz w:val="20"/>
          <w:szCs w:val="20"/>
        </w:rPr>
      </w:pPr>
      <w:bookmarkStart w:id="2" w:name="_GoBack"/>
      <w:bookmarkEnd w:id="2"/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704330" w:rsidRDefault="00704330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884A01">
        <w:rPr>
          <w:sz w:val="26"/>
          <w:szCs w:val="26"/>
          <w:lang w:eastAsia="en-US"/>
        </w:rPr>
        <w:t>Приложение № 1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к решению </w:t>
      </w:r>
      <w:r w:rsidRPr="00884A01">
        <w:rPr>
          <w:sz w:val="26"/>
          <w:szCs w:val="26"/>
          <w:lang w:val="en-US" w:eastAsia="en-US"/>
        </w:rPr>
        <w:t>IV</w:t>
      </w:r>
      <w:r w:rsidRPr="00884A01">
        <w:rPr>
          <w:b/>
          <w:sz w:val="28"/>
          <w:szCs w:val="28"/>
          <w:lang w:eastAsia="en-US"/>
        </w:rPr>
        <w:t xml:space="preserve"> </w:t>
      </w:r>
      <w:r w:rsidRPr="00884A01">
        <w:rPr>
          <w:sz w:val="26"/>
          <w:szCs w:val="26"/>
          <w:lang w:eastAsia="en-US"/>
        </w:rPr>
        <w:t xml:space="preserve">заседания </w:t>
      </w:r>
      <w:r w:rsidRPr="00884A01">
        <w:rPr>
          <w:sz w:val="26"/>
          <w:szCs w:val="26"/>
          <w:lang w:val="en-US" w:eastAsia="en-US"/>
        </w:rPr>
        <w:t>IV</w:t>
      </w:r>
      <w:r w:rsidRPr="00884A01">
        <w:rPr>
          <w:sz w:val="26"/>
          <w:szCs w:val="26"/>
          <w:lang w:eastAsia="en-US"/>
        </w:rPr>
        <w:t xml:space="preserve"> созыва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b/>
          <w:sz w:val="28"/>
          <w:szCs w:val="28"/>
          <w:lang w:eastAsia="en-US"/>
        </w:rPr>
      </w:pPr>
      <w:r w:rsidRPr="00884A01">
        <w:rPr>
          <w:sz w:val="26"/>
          <w:szCs w:val="26"/>
          <w:lang w:eastAsia="en-US"/>
        </w:rPr>
        <w:t>Совета Пряжинского городского поселения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>№ 20 от 29.11.2018 года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                                      «О бюджете Пряжинского 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8"/>
          <w:szCs w:val="28"/>
          <w:lang w:eastAsia="en-US"/>
        </w:rPr>
      </w:pPr>
      <w:r w:rsidRPr="00884A01">
        <w:rPr>
          <w:snapToGrid w:val="0"/>
          <w:color w:val="000000"/>
          <w:sz w:val="26"/>
          <w:szCs w:val="26"/>
          <w:lang w:eastAsia="en-US"/>
        </w:rPr>
        <w:t xml:space="preserve">                                      городского поселения на 2019 год»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  <w:r w:rsidRPr="00884A01">
        <w:rPr>
          <w:b/>
          <w:sz w:val="28"/>
          <w:szCs w:val="28"/>
          <w:lang w:eastAsia="en-US"/>
        </w:rPr>
        <w:t xml:space="preserve">Перечень главных распорядителей средств бюджета Пряжинского городского поселения на 2019 год </w:t>
      </w: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</w:p>
    <w:p w:rsidR="00884A01" w:rsidRPr="00884A01" w:rsidRDefault="00884A01" w:rsidP="00884A01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A01" w:rsidRPr="00884A01" w:rsidTr="00884A01">
        <w:tc>
          <w:tcPr>
            <w:tcW w:w="9855" w:type="dxa"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A01">
              <w:rPr>
                <w:b/>
                <w:sz w:val="28"/>
                <w:szCs w:val="28"/>
                <w:lang w:eastAsia="en-US"/>
              </w:rPr>
              <w:t>Наименование главного распорядителя средств бюджета Пряжинского городского поселения</w:t>
            </w:r>
          </w:p>
        </w:tc>
      </w:tr>
      <w:tr w:rsidR="00884A01" w:rsidRPr="00884A01" w:rsidTr="00884A01">
        <w:tc>
          <w:tcPr>
            <w:tcW w:w="9855" w:type="dxa"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884A01">
              <w:rPr>
                <w:sz w:val="28"/>
                <w:szCs w:val="28"/>
                <w:lang w:eastAsia="en-US"/>
              </w:rPr>
              <w:t>Администрация Пряжинского городского поселения</w:t>
            </w:r>
          </w:p>
        </w:tc>
      </w:tr>
    </w:tbl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p w:rsidR="00884A01" w:rsidRDefault="00884A01" w:rsidP="00283612">
      <w:pPr>
        <w:spacing w:before="0" w:line="240" w:lineRule="auto"/>
        <w:ind w:firstLine="0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2480"/>
        <w:gridCol w:w="1179"/>
        <w:gridCol w:w="4566"/>
      </w:tblGrid>
      <w:tr w:rsidR="00884A01" w:rsidRPr="00884A01" w:rsidTr="00884A01">
        <w:trPr>
          <w:gridBefore w:val="1"/>
          <w:wBefore w:w="994" w:type="pct"/>
          <w:cantSplit/>
          <w:trHeight w:val="298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5B5573" w:rsidRDefault="00704330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 w:val="22"/>
                <w:szCs w:val="22"/>
              </w:rPr>
            </w:pP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          </w:t>
            </w:r>
            <w:r w:rsidR="00884A01" w:rsidRPr="005B5573">
              <w:rPr>
                <w:snapToGrid w:val="0"/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884A01" w:rsidRPr="00884A01" w:rsidTr="005B5573">
        <w:trPr>
          <w:cantSplit/>
          <w:trHeight w:val="651"/>
        </w:trPr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01" w:rsidRPr="005B5573" w:rsidRDefault="00884A01" w:rsidP="005B5573">
            <w:pPr>
              <w:spacing w:before="0" w:line="240" w:lineRule="auto"/>
              <w:ind w:firstLine="0"/>
              <w:jc w:val="left"/>
              <w:rPr>
                <w:snapToGrid w:val="0"/>
                <w:color w:val="000000"/>
                <w:sz w:val="22"/>
                <w:szCs w:val="22"/>
              </w:rPr>
            </w:pP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к решению </w:t>
            </w:r>
            <w:r w:rsidRPr="005B5573">
              <w:rPr>
                <w:snapToGrid w:val="0"/>
                <w:color w:val="000000"/>
                <w:sz w:val="22"/>
                <w:szCs w:val="22"/>
                <w:lang w:val="en-US"/>
              </w:rPr>
              <w:t>IV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сессии </w:t>
            </w:r>
            <w:r w:rsidRPr="005B5573">
              <w:rPr>
                <w:snapToGrid w:val="0"/>
                <w:color w:val="000000"/>
                <w:sz w:val="22"/>
                <w:szCs w:val="22"/>
                <w:lang w:val="en-US"/>
              </w:rPr>
              <w:t>IV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 созыва</w:t>
            </w:r>
            <w:r w:rsidR="005B557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5B5573">
              <w:rPr>
                <w:snapToGrid w:val="0"/>
                <w:color w:val="000000"/>
                <w:sz w:val="22"/>
                <w:szCs w:val="22"/>
              </w:rPr>
              <w:t xml:space="preserve">Совета Пряжинского городского  поселения №20 от 29.11.2018 года </w:t>
            </w:r>
            <w:r w:rsidR="005B5573" w:rsidRPr="005B5573">
              <w:rPr>
                <w:snapToGrid w:val="0"/>
                <w:color w:val="000000"/>
                <w:sz w:val="22"/>
                <w:szCs w:val="22"/>
              </w:rPr>
              <w:t>«О бюджете Пряжинского</w:t>
            </w:r>
            <w:r w:rsidR="005B557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B5573" w:rsidRPr="005B5573">
              <w:rPr>
                <w:snapToGrid w:val="0"/>
                <w:color w:val="000000"/>
                <w:sz w:val="22"/>
                <w:szCs w:val="22"/>
              </w:rPr>
              <w:t>городского  поселения на 2019  год»</w:t>
            </w:r>
          </w:p>
        </w:tc>
      </w:tr>
      <w:tr w:rsidR="00884A01" w:rsidRPr="00884A01" w:rsidTr="00884A01">
        <w:trPr>
          <w:cantSplit/>
          <w:trHeight w:val="33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A01" w:rsidRPr="00884A01" w:rsidRDefault="00884A01" w:rsidP="00884A01">
            <w:pPr>
              <w:keepNext/>
              <w:spacing w:before="0" w:line="240" w:lineRule="auto"/>
              <w:ind w:firstLine="0"/>
              <w:jc w:val="center"/>
              <w:outlineLvl w:val="4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 xml:space="preserve">Перечень главных администраторов доходов бюджета  </w:t>
            </w:r>
          </w:p>
          <w:p w:rsidR="00884A01" w:rsidRPr="00884A01" w:rsidRDefault="00884A01" w:rsidP="00884A01">
            <w:pPr>
              <w:keepNext/>
              <w:spacing w:before="0" w:line="240" w:lineRule="auto"/>
              <w:ind w:firstLine="0"/>
              <w:jc w:val="center"/>
              <w:outlineLvl w:val="4"/>
              <w:rPr>
                <w:b/>
                <w:snapToGrid w:val="0"/>
                <w:color w:val="000000"/>
                <w:sz w:val="26"/>
                <w:szCs w:val="26"/>
              </w:rPr>
            </w:pPr>
            <w:r w:rsidRPr="00884A01">
              <w:rPr>
                <w:b/>
                <w:snapToGrid w:val="0"/>
                <w:color w:val="000000"/>
              </w:rPr>
              <w:t>Пряжинского городского поселения, закрепляемые за ними виды (подвиды) доходов бюджета Пряжинского городского поселения на 2019 год</w:t>
            </w:r>
            <w:r w:rsidRPr="00884A01">
              <w:rPr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884A01" w:rsidRPr="00884A01" w:rsidTr="005B5573">
        <w:trPr>
          <w:trHeight w:val="337"/>
        </w:trPr>
        <w:tc>
          <w:tcPr>
            <w:tcW w:w="2202" w:type="pct"/>
            <w:gridSpan w:val="2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798" w:type="pct"/>
            <w:gridSpan w:val="2"/>
            <w:vMerge w:val="restart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Наименование главного администратора доходов  и вида (подвида) доходов бюджета Пряжинского городского поселения</w:t>
            </w: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1072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доходов бюджета Пряжинского городского  поселения</w:t>
            </w:r>
          </w:p>
        </w:tc>
        <w:tc>
          <w:tcPr>
            <w:tcW w:w="2798" w:type="pct"/>
            <w:gridSpan w:val="2"/>
            <w:vMerge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Администрация Пряжинского национального  муниципального района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1 11 05013 13 0000 120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1 11 05013 13 4000 120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1 14 06013 13 0000 430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1 14 06013 13 1000 430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продажи земельных участков, государственная собственность на которые не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1 14 06013 13 2000 430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1 14 06013 13 3000 430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1 14 06013 13 4000 430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1 16 51040 02 0000 140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2 02 15001 13 0000 150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Дотации бюджетам городских поселений на выравнивание  бюджетной обеспеченности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2 02 19999 13 0000 150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дотации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2 08 05000 13 0000 150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Территориальные органы Федерального казначейства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1 03 02230 01 0000 110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1 03 02240 01 0000 110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моторные масла для дизельных и (или)карбюраторных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1 03 02250 01 0000 110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100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1 03 02260 01 0000 110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Доходы от уплаты акцизов на прямогонный бензин, </w:t>
            </w:r>
            <w:r w:rsidRPr="00884A01">
              <w:rPr>
                <w:snapToGrid w:val="0"/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Территориальные органы Федеральной налоговой службы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1 01 02010 01 0000 110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Налог на доходы физических лиц,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и 228 Налогового кодекса Российской Федерации*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1 01 02020 01 0000 110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лиц,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1 01 02030 01 0000 110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1 01 02040 01 0000 110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Налогового кодекса Российской Федерации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1 05 03010 01 0000 110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Единый сельскохозяйственный налог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1 05 03020 01 0000 110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hanging="3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1 06 01030 13 0000 110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1 06 06033 13 0000 110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с организаций, обладающих земельным участком, расположенным в границах  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1 06 06043 13 0000 110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182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1 09 04053 13 0000 110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Земельный налог (по обязательствам, возникшим до 1 января 2006 года), мобилизуемый на территориях городских поселений *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Администрация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1 11 05025 13 4000 120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1 11 05027 13 0000 120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1 11 05035 13 1000 120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1 11 05035 13 2000 120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1 11 05035 13 3000 120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1 11 05035 13 4000 120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1 11 09045 13 0000 120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1 13 01995 13 0000 130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доходы от оказания платных услуг получателями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1 13 02065 13 0000 130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1 14 02053 13 0000 410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1 14 02053 13 0000 440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1 14 06025 13 0000 430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1 16 18050 13 0000 140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1 16 21050 13 0000 140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1 16 23051 13 0000 140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1 16 23052 13 0000 140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</w:t>
            </w:r>
            <w:r w:rsidRPr="00884A01">
              <w:rPr>
                <w:snapToGrid w:val="0"/>
                <w:color w:val="000000"/>
                <w:szCs w:val="20"/>
              </w:rPr>
              <w:lastRenderedPageBreak/>
              <w:t>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1 16 32000 13 0000 140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1 16 46000 13 0000 140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1 16 90050 13 0000 140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1 17 05050 13 0000 180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неналоговые доходы бюджетов городских поселений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2 02 40041 13 0000 150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 автомобильных дорог федерального значения)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2 02 20079 13 0000 150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переселение граждан из жилищного фонда, признанного непригодным для проживания и (или) жилищного фонда с высоким уровнем износа (более 70 процентов)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116 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2 02 25519 13 0000 150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Субсидия бюджетам городских поселений на поддержку отрасли культуры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2 02 25555 13 0000 150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2 02 25558 13 0000 150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Субсидии бюджетам городских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жителей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2 02 25560 13 0000 150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widowControl/>
              <w:spacing w:before="0" w:line="240" w:lineRule="auto"/>
              <w:ind w:firstLine="0"/>
            </w:pPr>
            <w:r w:rsidRPr="00884A01"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2 02 20298 13 0000 150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2 02 20299 13 0000 150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</w:t>
            </w:r>
            <w:r w:rsidRPr="00884A01"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2 02 20301 13 0000 150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2 02 20302 13 0000 150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2 02 20303 13 0000 150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Субсидия бюджетам городских поселений на финансовое обеспечение отдельных полномочий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субсидии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2 02 35118 13 0000 150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на осуществление  первичного воинского учета на территориях, где отсутствуют военные комиссариаты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2 02 30024 13 0000 150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2 02 40014 13 0000 150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2 02 45160 13 0000 150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Межбюджетные трансферты, передаваемые 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2 07 05020 13 0000 150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2 07 05030 13 0000 150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безвозмездные поступления в бюджеты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lastRenderedPageBreak/>
              <w:t>116</w:t>
            </w: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2 19 60010 13 0000 150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лет, из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  <w:szCs w:val="20"/>
              </w:rPr>
            </w:pPr>
            <w:r w:rsidRPr="00884A01">
              <w:rPr>
                <w:b/>
                <w:snapToGrid w:val="0"/>
                <w:color w:val="000000"/>
                <w:szCs w:val="20"/>
              </w:rPr>
              <w:t>Иные доходы бюджета Пряжинского городского поселения, администрирование которых может осуществляться главными администраторами доходов бюджета Пряжинского городского поселения в пределах их компетенции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  <w:lang w:val="en-US"/>
              </w:rPr>
            </w:pPr>
            <w:r w:rsidRPr="00884A01">
              <w:rPr>
                <w:snapToGrid w:val="0"/>
                <w:color w:val="000000"/>
                <w:szCs w:val="20"/>
              </w:rPr>
              <w:t>1 11 09045 13 0000 120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поступления от использования имущества, находящегося в  собственности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1 13 01995 13 0000 130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доходы от оказания платных услуг получателями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1 13 02065 13 0000 130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1 13 02995 13 0000 130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доходы от компенсации затрат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1 15 02050 13 0000 140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Платежи, взимаемые организациями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за выполнение определенных функций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1 16 00000 00 0000 000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Штрафы, санкции, возмещение ущерба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1 16 23051 13 0000 140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1 16 23052 13 0000 140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1 16 32050 13 0000 140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Возмещений сумм, израсходованных незаконно или не по целевому назначению, а так же доходов, полученных от их использования (в части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поселений)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1 16 90050 13 0000 140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Прочие поступления  от денежных взысканий (штрафов) и иных сумм в возмещение ущерба, зачисляемые в бюджеты</w:t>
            </w:r>
            <w:r w:rsidRPr="00884A01">
              <w:rPr>
                <w:snapToGrid w:val="0"/>
                <w:color w:val="000000"/>
              </w:rPr>
              <w:t xml:space="preserve"> 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1 17 01050 13 0000 180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1 17 05050 13 0000 180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неналоговые доходы бюджетов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 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2 02 29999 13 0000 150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Прочие субсидии бюджетам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2 02 39999 13 0000 150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субвенции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994" w:type="pct"/>
            <w:tcBorders>
              <w:left w:val="single" w:sz="4" w:space="0" w:color="000000"/>
            </w:tcBorders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1208" w:type="pc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>2 02 49999 13 0000 150</w:t>
            </w:r>
          </w:p>
        </w:tc>
        <w:tc>
          <w:tcPr>
            <w:tcW w:w="2798" w:type="pct"/>
            <w:gridSpan w:val="2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  <w:szCs w:val="20"/>
              </w:rPr>
            </w:pPr>
            <w:r w:rsidRPr="00884A01">
              <w:rPr>
                <w:snapToGrid w:val="0"/>
                <w:color w:val="000000"/>
                <w:szCs w:val="20"/>
              </w:rPr>
              <w:t xml:space="preserve">Прочие межбюджетные трансферты, передаваемые бюджетам </w:t>
            </w:r>
            <w:r w:rsidRPr="00884A01">
              <w:rPr>
                <w:snapToGrid w:val="0"/>
                <w:color w:val="000000"/>
              </w:rPr>
              <w:t>городских</w:t>
            </w:r>
            <w:r w:rsidRPr="00884A01">
              <w:rPr>
                <w:snapToGrid w:val="0"/>
                <w:color w:val="000000"/>
                <w:szCs w:val="20"/>
              </w:rPr>
              <w:t xml:space="preserve"> поселений</w:t>
            </w:r>
          </w:p>
        </w:tc>
      </w:tr>
    </w:tbl>
    <w:p w:rsidR="00884A01" w:rsidRPr="005B5573" w:rsidRDefault="00884A01" w:rsidP="00884A01">
      <w:pPr>
        <w:spacing w:before="0" w:line="240" w:lineRule="auto"/>
        <w:ind w:firstLine="0"/>
      </w:pPr>
      <w:r w:rsidRPr="005B5573">
        <w:t>&lt;*&gt; Администрирование поступлений по всем программам соответствующей статьи осуществляется администратором, указанным в группировочном коде бюджетной классификации</w:t>
      </w:r>
    </w:p>
    <w:p w:rsidR="00884A01" w:rsidRPr="00884A01" w:rsidRDefault="00884A01" w:rsidP="00884A01">
      <w:pPr>
        <w:spacing w:before="0" w:line="360" w:lineRule="auto"/>
        <w:ind w:firstLine="0"/>
        <w:rPr>
          <w:sz w:val="28"/>
          <w:szCs w:val="20"/>
        </w:rPr>
        <w:sectPr w:rsidR="00884A01" w:rsidRPr="00884A01" w:rsidSect="005B5573">
          <w:headerReference w:type="even" r:id="rId16"/>
          <w:headerReference w:type="default" r:id="rId17"/>
          <w:footerReference w:type="even" r:id="rId18"/>
          <w:pgSz w:w="11907" w:h="16840"/>
          <w:pgMar w:top="851" w:right="567" w:bottom="851" w:left="1134" w:header="720" w:footer="720" w:gutter="0"/>
          <w:cols w:space="720"/>
          <w:titlePg/>
        </w:sectPr>
      </w:pP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lastRenderedPageBreak/>
        <w:t>Приложение № 3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 xml:space="preserve">к решению </w:t>
      </w:r>
      <w:r w:rsidRPr="00884A01">
        <w:rPr>
          <w:snapToGrid w:val="0"/>
          <w:color w:val="000000"/>
          <w:lang w:val="en-US"/>
        </w:rPr>
        <w:t>IV</w:t>
      </w:r>
      <w:r w:rsidRPr="00884A01">
        <w:rPr>
          <w:snapToGrid w:val="0"/>
          <w:color w:val="000000"/>
        </w:rPr>
        <w:t xml:space="preserve"> сессии </w:t>
      </w:r>
      <w:r w:rsidRPr="00884A01">
        <w:rPr>
          <w:snapToGrid w:val="0"/>
          <w:color w:val="000000"/>
          <w:lang w:val="en-US"/>
        </w:rPr>
        <w:t>IV</w:t>
      </w:r>
      <w:r w:rsidRPr="00884A01">
        <w:rPr>
          <w:snapToGrid w:val="0"/>
          <w:color w:val="000000"/>
        </w:rPr>
        <w:t xml:space="preserve"> созыва</w:t>
      </w:r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 xml:space="preserve">                            Совета Пряжинского городского 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>поселения №20 от 29.11.2018 года</w:t>
      </w:r>
    </w:p>
    <w:p w:rsidR="00884A01" w:rsidRP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>«О бюджете Пряжинского городского</w:t>
      </w:r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  <w:r w:rsidRPr="00884A01">
        <w:rPr>
          <w:snapToGrid w:val="0"/>
          <w:color w:val="000000"/>
        </w:rPr>
        <w:t>поселения на 2019 год»</w:t>
      </w:r>
    </w:p>
    <w:p w:rsidR="00884A01" w:rsidRDefault="00884A01" w:rsidP="00884A01">
      <w:pPr>
        <w:spacing w:before="0" w:line="240" w:lineRule="auto"/>
        <w:ind w:firstLine="0"/>
        <w:jc w:val="right"/>
        <w:rPr>
          <w:snapToGrid w:val="0"/>
          <w:color w:val="000000"/>
        </w:rPr>
      </w:pPr>
    </w:p>
    <w:p w:rsidR="00884A01" w:rsidRPr="00884A01" w:rsidRDefault="00884A01" w:rsidP="00884A01">
      <w:pPr>
        <w:tabs>
          <w:tab w:val="left" w:pos="4763"/>
        </w:tabs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 xml:space="preserve">Перечень </w:t>
      </w:r>
    </w:p>
    <w:p w:rsidR="00884A01" w:rsidRPr="00884A01" w:rsidRDefault="00884A01" w:rsidP="00884A01">
      <w:pPr>
        <w:tabs>
          <w:tab w:val="left" w:pos="4763"/>
        </w:tabs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 xml:space="preserve">главных администраторов источников финансирования дефицита бюджета </w:t>
      </w:r>
    </w:p>
    <w:p w:rsidR="00884A01" w:rsidRDefault="00884A01" w:rsidP="00884A01">
      <w:pPr>
        <w:spacing w:before="0" w:line="240" w:lineRule="auto"/>
        <w:ind w:firstLine="0"/>
        <w:jc w:val="center"/>
        <w:rPr>
          <w:b/>
          <w:snapToGrid w:val="0"/>
          <w:color w:val="000000"/>
          <w:sz w:val="26"/>
          <w:szCs w:val="26"/>
        </w:rPr>
      </w:pPr>
      <w:r w:rsidRPr="00884A01">
        <w:rPr>
          <w:b/>
          <w:snapToGrid w:val="0"/>
          <w:color w:val="000000"/>
          <w:sz w:val="26"/>
          <w:szCs w:val="26"/>
        </w:rPr>
        <w:t>Пряжинского городского поселения  на 2019 год</w:t>
      </w:r>
    </w:p>
    <w:tbl>
      <w:tblPr>
        <w:tblW w:w="10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5386"/>
      </w:tblGrid>
      <w:tr w:rsidR="00884A01" w:rsidRPr="00884A01" w:rsidTr="005B5573">
        <w:trPr>
          <w:trHeight w:val="337"/>
        </w:trPr>
        <w:tc>
          <w:tcPr>
            <w:tcW w:w="5104" w:type="dxa"/>
            <w:gridSpan w:val="2"/>
          </w:tcPr>
          <w:p w:rsidR="00884A01" w:rsidRPr="00884A01" w:rsidRDefault="00884A01" w:rsidP="005B5573">
            <w:pPr>
              <w:spacing w:before="0" w:line="240" w:lineRule="auto"/>
              <w:ind w:left="-30" w:firstLine="3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Наименование главного администратора источников финансирования дефицита бюджета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главного администра-</w:t>
            </w:r>
          </w:p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тора источников финанси-рования дефицита бюджета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источников финансирования дефицита бюджета</w:t>
            </w:r>
          </w:p>
        </w:tc>
        <w:tc>
          <w:tcPr>
            <w:tcW w:w="5386" w:type="dxa"/>
            <w:vMerge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Администрация Пряжинского национального муниципального района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01 05 00 00 00 0000 000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Изменение остатков средств на счетах по учету средств бюджета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01 05 02 01 13 0000 510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Увеличение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01 05 02 01 13 0000 610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Уменьшение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b/>
                <w:snapToGrid w:val="0"/>
                <w:color w:val="000000"/>
              </w:rPr>
              <w:t>Администрация Пряжинского городского поселения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01 02 00 00 00 0000 000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Кредиты кредитных организаций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01 02 00 00 13 0000 710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01 02 00 00 13 0000 810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 xml:space="preserve">Погашение бюджетами городских поселений кредитов от  кредитных организаций в валюте Российской Федерации 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01 03 00 00 00 0000 000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01 03 01 00 13 0000 710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01 03 01 00 13 0000 810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01 05 00 00 00 0000 000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Изменение остатков средств на счетах по учету средств бюджета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01 05 02 01 13 0000 510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Увеличение прочих остатков денежных средств бюджетов городских поселений</w:t>
            </w:r>
          </w:p>
        </w:tc>
      </w:tr>
      <w:tr w:rsidR="00884A01" w:rsidRPr="00884A01" w:rsidTr="005B5573">
        <w:trPr>
          <w:trHeight w:val="337"/>
        </w:trPr>
        <w:tc>
          <w:tcPr>
            <w:tcW w:w="1985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116</w:t>
            </w:r>
          </w:p>
        </w:tc>
        <w:tc>
          <w:tcPr>
            <w:tcW w:w="3119" w:type="dxa"/>
          </w:tcPr>
          <w:p w:rsidR="00884A01" w:rsidRPr="00884A01" w:rsidRDefault="00884A01" w:rsidP="00884A01">
            <w:pPr>
              <w:spacing w:before="0" w:line="240" w:lineRule="auto"/>
              <w:ind w:firstLine="0"/>
              <w:jc w:val="center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01 05 02 01 13 0000 610</w:t>
            </w:r>
          </w:p>
        </w:tc>
        <w:tc>
          <w:tcPr>
            <w:tcW w:w="5386" w:type="dxa"/>
            <w:vAlign w:val="bottom"/>
          </w:tcPr>
          <w:p w:rsidR="00884A01" w:rsidRPr="00884A01" w:rsidRDefault="00884A01" w:rsidP="00884A01">
            <w:pPr>
              <w:spacing w:before="0" w:line="240" w:lineRule="auto"/>
              <w:ind w:firstLine="0"/>
              <w:rPr>
                <w:snapToGrid w:val="0"/>
                <w:color w:val="000000"/>
              </w:rPr>
            </w:pPr>
            <w:r w:rsidRPr="00884A01">
              <w:rPr>
                <w:snapToGrid w:val="0"/>
                <w:color w:val="000000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884A01" w:rsidRDefault="00884A01" w:rsidP="00884A01">
      <w:pPr>
        <w:spacing w:before="0" w:line="240" w:lineRule="auto"/>
        <w:ind w:firstLine="0"/>
        <w:rPr>
          <w:sz w:val="20"/>
          <w:szCs w:val="20"/>
        </w:rPr>
      </w:pPr>
    </w:p>
    <w:tbl>
      <w:tblPr>
        <w:tblW w:w="5055" w:type="dxa"/>
        <w:tblInd w:w="4585" w:type="dxa"/>
        <w:tblLook w:val="04A0" w:firstRow="1" w:lastRow="0" w:firstColumn="1" w:lastColumn="0" w:noHBand="0" w:noVBand="1"/>
      </w:tblPr>
      <w:tblGrid>
        <w:gridCol w:w="4238"/>
        <w:gridCol w:w="273"/>
        <w:gridCol w:w="272"/>
        <w:gridCol w:w="272"/>
      </w:tblGrid>
      <w:tr w:rsidR="00884A01" w:rsidRPr="00884A01" w:rsidTr="005A2BC9">
        <w:trPr>
          <w:trHeight w:val="29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884A01"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 № 4</w:t>
            </w: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от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№20 Совета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"О бюджете Пряжинского городского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4A01" w:rsidRPr="00884A01" w:rsidTr="005A2BC9">
        <w:trPr>
          <w:trHeight w:val="29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01">
              <w:rPr>
                <w:rFonts w:ascii="Arial" w:hAnsi="Arial" w:cs="Arial"/>
                <w:b/>
                <w:bCs/>
                <w:sz w:val="20"/>
                <w:szCs w:val="20"/>
              </w:rPr>
              <w:t>поселения на 2019 год."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01" w:rsidRPr="00884A01" w:rsidRDefault="00884A01" w:rsidP="00884A01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84A01" w:rsidRDefault="00884A01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5A2BC9" w:rsidRPr="005A2BC9" w:rsidTr="00901BDD">
        <w:trPr>
          <w:trHeight w:val="277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Пряжинского городского поселения по главным распорядителям бюджетных средств, разделам, подразделам и целевым статьям, группам и подгруппам видов расходов классификации расходов бюджетов на 2019 год </w:t>
            </w:r>
          </w:p>
        </w:tc>
      </w:tr>
      <w:tr w:rsidR="005A2BC9" w:rsidRPr="005A2BC9" w:rsidTr="00901BDD">
        <w:trPr>
          <w:trHeight w:val="277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BC9" w:rsidRPr="005A2BC9" w:rsidTr="00901BDD">
        <w:trPr>
          <w:trHeight w:val="277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2BC9" w:rsidRPr="005A2BC9" w:rsidRDefault="005A2BC9" w:rsidP="005A2BC9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85"/>
        <w:gridCol w:w="851"/>
        <w:gridCol w:w="1241"/>
        <w:gridCol w:w="1228"/>
        <w:gridCol w:w="1154"/>
        <w:gridCol w:w="1161"/>
      </w:tblGrid>
      <w:tr w:rsidR="00E75995" w:rsidRPr="00E75995" w:rsidTr="00E75995">
        <w:trPr>
          <w:trHeight w:val="22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код гл.расп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 xml:space="preserve">раздел 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 xml:space="preserve">целевая статья 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E75995" w:rsidRPr="00E75995" w:rsidTr="00E75995">
        <w:trPr>
          <w:trHeight w:val="25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75995" w:rsidRPr="00E75995" w:rsidTr="00E75995">
        <w:trPr>
          <w:trHeight w:val="297"/>
        </w:trPr>
        <w:tc>
          <w:tcPr>
            <w:tcW w:w="4395" w:type="dxa"/>
            <w:noWrap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Пряжинское городское поселение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14427,5</w:t>
            </w:r>
          </w:p>
        </w:tc>
      </w:tr>
      <w:tr w:rsidR="00E75995" w:rsidRPr="00E75995" w:rsidTr="00E75995">
        <w:trPr>
          <w:trHeight w:val="34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3 315,5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717,0</w:t>
            </w:r>
          </w:p>
        </w:tc>
      </w:tr>
      <w:tr w:rsidR="00E75995" w:rsidRPr="00E75995" w:rsidTr="00E75995">
        <w:trPr>
          <w:trHeight w:val="55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Глава Пряжинского городского поселения (Расходы на выплаты персоналу государственных (муниципальных) орга-нов)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0020003000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717,0</w:t>
            </w:r>
          </w:p>
        </w:tc>
      </w:tr>
      <w:tr w:rsidR="00E75995" w:rsidRPr="00E75995" w:rsidTr="00E75995">
        <w:trPr>
          <w:trHeight w:val="96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2 382,9</w:t>
            </w:r>
          </w:p>
        </w:tc>
      </w:tr>
      <w:tr w:rsidR="00E75995" w:rsidRPr="00E75995" w:rsidTr="00E75995">
        <w:trPr>
          <w:trHeight w:val="7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2 058,0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319,4</w:t>
            </w:r>
          </w:p>
        </w:tc>
      </w:tr>
      <w:tr w:rsidR="00E75995" w:rsidRPr="00E75995" w:rsidTr="00E75995">
        <w:trPr>
          <w:trHeight w:val="57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3,5</w:t>
            </w:r>
          </w:p>
        </w:tc>
      </w:tr>
      <w:tr w:rsidR="00E75995" w:rsidRPr="00E75995" w:rsidTr="00E75995">
        <w:trPr>
          <w:trHeight w:val="12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Рес-публики Карелия по созданию и обеспечению дея-тельности административных комиссий и определе-нию перечня должностных лиц, уполномоченных составлять протоколы об административных право-нарушениях (Субвенции)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3000042140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по оосуществлению государственных  полномочий (Иные закупки товаров, работ и услуг для обеспечения го-сударственных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3000042140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2,0</w:t>
            </w:r>
          </w:p>
        </w:tc>
      </w:tr>
      <w:tr w:rsidR="00E75995" w:rsidRPr="00E75995" w:rsidTr="00E75995">
        <w:trPr>
          <w:trHeight w:val="336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45,6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деятельности  избирательной комиссии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0020006020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45,6</w:t>
            </w:r>
          </w:p>
        </w:tc>
      </w:tr>
      <w:tr w:rsidR="00E75995" w:rsidRPr="00E75995" w:rsidTr="00E75995">
        <w:trPr>
          <w:trHeight w:val="246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170,0</w:t>
            </w:r>
          </w:p>
        </w:tc>
      </w:tr>
      <w:tr w:rsidR="00E75995" w:rsidRPr="00E75995" w:rsidTr="00E75995">
        <w:trPr>
          <w:trHeight w:val="97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120,0</w:t>
            </w:r>
          </w:p>
        </w:tc>
      </w:tr>
      <w:tr w:rsidR="00E75995" w:rsidRPr="00E75995" w:rsidTr="00E75995">
        <w:trPr>
          <w:trHeight w:val="671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50,0</w:t>
            </w:r>
          </w:p>
        </w:tc>
      </w:tr>
      <w:tr w:rsidR="00E75995" w:rsidRPr="00E75995" w:rsidTr="00E75995">
        <w:trPr>
          <w:trHeight w:val="56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7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103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 (Иные закупки това-ров, работ и услуг для обеспечения государствен-ных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2180002000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37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1 753,0</w:t>
            </w:r>
          </w:p>
        </w:tc>
      </w:tr>
      <w:tr w:rsidR="00E75995" w:rsidRPr="00E75995" w:rsidTr="00E75995">
        <w:trPr>
          <w:trHeight w:val="238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1 733,0</w:t>
            </w:r>
          </w:p>
        </w:tc>
      </w:tr>
      <w:tr w:rsidR="00E75995" w:rsidRPr="00E75995" w:rsidTr="00E75995">
        <w:trPr>
          <w:trHeight w:val="121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3150002010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1 733,0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72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3400003000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3 762,4</w:t>
            </w:r>
          </w:p>
        </w:tc>
      </w:tr>
      <w:tr w:rsidR="00E75995" w:rsidRPr="00E75995" w:rsidTr="00E75995">
        <w:trPr>
          <w:trHeight w:val="39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302,4</w:t>
            </w:r>
          </w:p>
        </w:tc>
      </w:tr>
      <w:tr w:rsidR="00E75995" w:rsidRPr="00E75995" w:rsidTr="00E75995">
        <w:trPr>
          <w:trHeight w:val="121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ииз аварийного жилищного фонда с учетом необходимости развития малоэтажного жилищного строительства"(Бюджетные инвестиции)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01600S9602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96,4</w:t>
            </w:r>
          </w:p>
        </w:tc>
      </w:tr>
      <w:tr w:rsidR="00E75995" w:rsidRPr="00E75995" w:rsidTr="00E75995">
        <w:trPr>
          <w:trHeight w:val="79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55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3500002100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100,0</w:t>
            </w:r>
          </w:p>
        </w:tc>
      </w:tr>
      <w:tr w:rsidR="00E75995" w:rsidRPr="00E75995" w:rsidTr="00E75995">
        <w:trPr>
          <w:trHeight w:val="57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3500002110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86,0</w:t>
            </w:r>
          </w:p>
        </w:tc>
      </w:tr>
      <w:tr w:rsidR="00E75995" w:rsidRPr="00E75995" w:rsidTr="00E75995">
        <w:trPr>
          <w:trHeight w:val="194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3 460,0</w:t>
            </w:r>
          </w:p>
        </w:tc>
      </w:tr>
      <w:tr w:rsidR="00E75995" w:rsidRPr="00E75995" w:rsidTr="00E75995">
        <w:trPr>
          <w:trHeight w:val="51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"Комфорт"(Субсидии бюджетным учреждениям)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0020000011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610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1 600,0</w:t>
            </w:r>
          </w:p>
        </w:tc>
      </w:tr>
      <w:tr w:rsidR="00E75995" w:rsidRPr="00E75995" w:rsidTr="00E75995">
        <w:trPr>
          <w:trHeight w:val="6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Уличное освещение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6000001000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1 600,0</w:t>
            </w:r>
          </w:p>
        </w:tc>
      </w:tr>
      <w:tr w:rsidR="00E75995" w:rsidRPr="00E75995" w:rsidTr="00E75995">
        <w:trPr>
          <w:trHeight w:val="10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Софинансирование за счет средств местного бюджета на поддержку местных инициатив граждан, проживающих в городских и сельских поселениях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01602S3140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260,0</w:t>
            </w:r>
          </w:p>
        </w:tc>
      </w:tr>
      <w:tr w:rsidR="00E75995" w:rsidRPr="00E75995" w:rsidTr="00E75995">
        <w:trPr>
          <w:trHeight w:val="273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24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7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07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20,0</w:t>
            </w:r>
          </w:p>
        </w:tc>
      </w:tr>
      <w:tr w:rsidR="00E75995" w:rsidRPr="00E75995" w:rsidTr="00E75995">
        <w:trPr>
          <w:trHeight w:val="251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4 960,6</w:t>
            </w:r>
          </w:p>
        </w:tc>
      </w:tr>
      <w:tr w:rsidR="00E75995" w:rsidRPr="00E75995" w:rsidTr="00E75995">
        <w:trPr>
          <w:trHeight w:val="284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4 960,6</w:t>
            </w:r>
          </w:p>
        </w:tc>
      </w:tr>
      <w:tr w:rsidR="00E75995" w:rsidRPr="00E75995" w:rsidTr="00E75995">
        <w:trPr>
          <w:trHeight w:val="259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Библиотека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1 670,7</w:t>
            </w:r>
          </w:p>
        </w:tc>
      </w:tr>
      <w:tr w:rsidR="00E75995" w:rsidRPr="00E75995" w:rsidTr="00E75995">
        <w:trPr>
          <w:trHeight w:val="51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Библиотека (Расходы на выплаты персоналу казенных учреждений)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1 343,0</w:t>
            </w:r>
          </w:p>
        </w:tc>
      </w:tr>
      <w:tr w:rsidR="00E75995" w:rsidRPr="00E75995" w:rsidTr="00E75995">
        <w:trPr>
          <w:trHeight w:val="4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lastRenderedPageBreak/>
              <w:t>Библиотка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0030017000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327,7</w:t>
            </w:r>
          </w:p>
        </w:tc>
      </w:tr>
      <w:tr w:rsidR="00E75995" w:rsidRPr="00E75995" w:rsidTr="00E75995">
        <w:trPr>
          <w:trHeight w:val="48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Дворцы и дома культуры,другие учреждения культуры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3 289,9</w:t>
            </w:r>
          </w:p>
        </w:tc>
      </w:tr>
      <w:tr w:rsidR="00E75995" w:rsidRPr="00E75995" w:rsidTr="00E75995">
        <w:trPr>
          <w:trHeight w:val="49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(Расходы на выплаты персоналу казенных учреждений)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2 184,0</w:t>
            </w:r>
          </w:p>
        </w:tc>
      </w:tr>
      <w:tr w:rsidR="00E75995" w:rsidRPr="00E75995" w:rsidTr="00E75995">
        <w:trPr>
          <w:trHeight w:val="64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1 065,9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(Уплата налогов, сборов и иных платежей)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0030019000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850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40,0</w:t>
            </w:r>
          </w:p>
        </w:tc>
      </w:tr>
      <w:tr w:rsidR="00E75995" w:rsidRPr="00E75995" w:rsidTr="00E75995">
        <w:trPr>
          <w:trHeight w:val="3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253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58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5050092010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310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124,0</w:t>
            </w:r>
          </w:p>
        </w:tc>
      </w:tr>
      <w:tr w:rsidR="00E75995" w:rsidRPr="00E75995" w:rsidTr="00E75995">
        <w:trPr>
          <w:trHeight w:val="267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76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05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5120000000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240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30,0</w:t>
            </w:r>
          </w:p>
        </w:tc>
      </w:tr>
      <w:tr w:rsidR="00E75995" w:rsidRPr="00E75995" w:rsidTr="00E75995">
        <w:trPr>
          <w:trHeight w:val="90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450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59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5995">
              <w:rPr>
                <w:b/>
                <w:bCs/>
                <w:i/>
                <w:iCs/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705"/>
        </w:trPr>
        <w:tc>
          <w:tcPr>
            <w:tcW w:w="4395" w:type="dxa"/>
            <w:vAlign w:val="center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995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885" w:type="dxa"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0050001000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540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432,0</w:t>
            </w:r>
          </w:p>
        </w:tc>
      </w:tr>
      <w:tr w:rsidR="00E75995" w:rsidRPr="00E75995" w:rsidTr="00E75995">
        <w:trPr>
          <w:trHeight w:val="375"/>
        </w:trPr>
        <w:tc>
          <w:tcPr>
            <w:tcW w:w="439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E75995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5A2BC9" w:rsidRPr="00E75995" w:rsidRDefault="005A2BC9" w:rsidP="00E75995">
            <w:pPr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E75995">
              <w:rPr>
                <w:b/>
                <w:bCs/>
                <w:sz w:val="20"/>
                <w:szCs w:val="20"/>
              </w:rPr>
              <w:t>14 427,5</w:t>
            </w:r>
          </w:p>
        </w:tc>
      </w:tr>
    </w:tbl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5A2BC9" w:rsidRDefault="005A2BC9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tbl>
      <w:tblPr>
        <w:tblW w:w="12109" w:type="dxa"/>
        <w:tblInd w:w="-885" w:type="dxa"/>
        <w:tblLook w:val="04A0" w:firstRow="1" w:lastRow="0" w:firstColumn="1" w:lastColumn="0" w:noHBand="0" w:noVBand="1"/>
      </w:tblPr>
      <w:tblGrid>
        <w:gridCol w:w="978"/>
        <w:gridCol w:w="5118"/>
        <w:gridCol w:w="182"/>
        <w:gridCol w:w="780"/>
        <w:gridCol w:w="63"/>
        <w:gridCol w:w="1008"/>
        <w:gridCol w:w="16"/>
        <w:gridCol w:w="1024"/>
        <w:gridCol w:w="188"/>
        <w:gridCol w:w="792"/>
        <w:gridCol w:w="342"/>
        <w:gridCol w:w="638"/>
        <w:gridCol w:w="637"/>
        <w:gridCol w:w="343"/>
      </w:tblGrid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Приложение  № 5</w:t>
            </w: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от         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№20 Совета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"О бюджете Пряжинского городского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поселения на 2019 год."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 ассигнований по разделам, подразделам, целевым</w:t>
            </w:r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статьям, группам и подгруппам видов расходов классификации расходов бюджетов</w:t>
            </w:r>
          </w:p>
        </w:tc>
      </w:tr>
      <w:tr w:rsidR="00901BDD" w:rsidRPr="00901BDD" w:rsidTr="00901BDD">
        <w:trPr>
          <w:trHeight w:val="255"/>
        </w:trPr>
        <w:tc>
          <w:tcPr>
            <w:tcW w:w="121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на 2019 год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25"/>
        </w:trPr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раздел 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целевая статья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5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3 315,5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Глава Пряжинского городского поселения (Расходы на выплаты персоналу государственных (муниципальных) орга-нов)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717,0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2 382,9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Пряжинского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2 058,0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319,4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2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Рес-публики Карелия по созданию и обеспечению дея-тельности административных комиссий и определе-нию перечня должностных лиц, уполномоченных составлять протоколы об административных право-нарушениях (Субвенции)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87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по оосуществлению государственных  полномочий (Иные закупки товаров, работ и услуг для обеспечения го-сударственных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0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870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 деятельности избирательной комиссии (Иные закупки товаров,работ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7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0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 (Иные закупки това-ров, работ и услуг для обеспечения государствен-ных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7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1 753,0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3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1 733,0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2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3 762,4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9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12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ииз аварийного жилищного фонда с учетом необходимости развития малоэтажного жилищного строительства"(Бюджетные инвестиции)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5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Взносы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7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Снос аварийного 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86,0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3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"Комфорт"(Субсидии бюджетным учреждениям)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7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Софинансирование за счет средств местного бюджета на поддержку местных инициатив граждан, проживающих в городских и сельских поселениях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4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Уличное освещение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9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4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 (Иные закупки товаров, работ и услуг для обеспече-ния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283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4 960,6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4 960,6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Библиотека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1 670,7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1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Библиотека (Расходы на выплаты персоналу казенных учреждений)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1 343,0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Библиотка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327,7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6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3 289,9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9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(Расходы на выплаты персоналу казенных учреждений)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2 184,0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64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1 065,9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3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 (Уплата налогов, сборов и иных платежей)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35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5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Закон РК "О муниципальной службе в Республике Карелия" (Публичные нормативные социальные выплаты гражданам)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124,0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6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900"/>
        </w:trPr>
        <w:tc>
          <w:tcPr>
            <w:tcW w:w="5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BDD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45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70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(Иные межбюджетные трансферты)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BDD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01BDD" w:rsidRPr="00901BDD" w:rsidTr="00901BDD">
        <w:trPr>
          <w:gridBefore w:val="1"/>
          <w:gridAfter w:val="1"/>
          <w:wBefore w:w="978" w:type="dxa"/>
          <w:wAfter w:w="343" w:type="dxa"/>
          <w:trHeight w:val="375"/>
        </w:trPr>
        <w:tc>
          <w:tcPr>
            <w:tcW w:w="5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B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BDD" w:rsidRPr="00901BDD" w:rsidRDefault="00901BDD" w:rsidP="00901BD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BDD">
              <w:rPr>
                <w:rFonts w:ascii="Arial" w:hAnsi="Arial" w:cs="Arial"/>
                <w:b/>
                <w:bCs/>
                <w:sz w:val="16"/>
                <w:szCs w:val="16"/>
              </w:rPr>
              <w:t>14 427,5</w:t>
            </w:r>
          </w:p>
        </w:tc>
      </w:tr>
    </w:tbl>
    <w:p w:rsidR="00901BDD" w:rsidRDefault="00901BDD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708"/>
        <w:jc w:val="right"/>
        <w:rPr>
          <w:sz w:val="26"/>
          <w:szCs w:val="26"/>
          <w:lang w:eastAsia="en-US"/>
        </w:rPr>
      </w:pPr>
      <w:r w:rsidRPr="006A1284">
        <w:rPr>
          <w:sz w:val="26"/>
          <w:szCs w:val="26"/>
          <w:lang w:eastAsia="en-US"/>
        </w:rPr>
        <w:lastRenderedPageBreak/>
        <w:t>Приложение № 6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к решению </w:t>
      </w:r>
      <w:r w:rsidRPr="006A1284">
        <w:rPr>
          <w:sz w:val="26"/>
          <w:szCs w:val="26"/>
          <w:lang w:val="en-US" w:eastAsia="en-US"/>
        </w:rPr>
        <w:t>IV</w:t>
      </w:r>
      <w:r w:rsidRPr="006A1284">
        <w:rPr>
          <w:b/>
          <w:sz w:val="28"/>
          <w:szCs w:val="28"/>
          <w:lang w:eastAsia="en-US"/>
        </w:rPr>
        <w:t xml:space="preserve"> </w:t>
      </w:r>
      <w:r w:rsidRPr="006A1284">
        <w:rPr>
          <w:sz w:val="26"/>
          <w:szCs w:val="26"/>
          <w:lang w:eastAsia="en-US"/>
        </w:rPr>
        <w:t xml:space="preserve">заседания </w:t>
      </w:r>
      <w:r w:rsidRPr="006A1284">
        <w:rPr>
          <w:sz w:val="26"/>
          <w:szCs w:val="26"/>
          <w:lang w:val="en-US" w:eastAsia="en-US"/>
        </w:rPr>
        <w:t>IV</w:t>
      </w:r>
      <w:r w:rsidRPr="006A1284">
        <w:rPr>
          <w:sz w:val="26"/>
          <w:szCs w:val="26"/>
          <w:lang w:eastAsia="en-US"/>
        </w:rPr>
        <w:t xml:space="preserve"> созыва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b/>
          <w:sz w:val="28"/>
          <w:szCs w:val="28"/>
          <w:lang w:eastAsia="en-US"/>
        </w:rPr>
      </w:pPr>
      <w:r w:rsidRPr="006A1284">
        <w:rPr>
          <w:sz w:val="26"/>
          <w:szCs w:val="26"/>
          <w:lang w:eastAsia="en-US"/>
        </w:rPr>
        <w:t>Совета Пряжинского городского поселения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>№ 20 от 29.11.2018 года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                                      «О бюджете Пряжинского 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napToGrid w:val="0"/>
          <w:color w:val="000000"/>
          <w:sz w:val="26"/>
          <w:szCs w:val="26"/>
          <w:lang w:eastAsia="en-US"/>
        </w:rPr>
      </w:pPr>
      <w:r w:rsidRPr="006A1284">
        <w:rPr>
          <w:snapToGrid w:val="0"/>
          <w:color w:val="000000"/>
          <w:sz w:val="26"/>
          <w:szCs w:val="26"/>
          <w:lang w:eastAsia="en-US"/>
        </w:rPr>
        <w:t xml:space="preserve">                                      городского поселения на 2019 год»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right"/>
        <w:rPr>
          <w:sz w:val="28"/>
          <w:szCs w:val="28"/>
          <w:lang w:eastAsia="en-US"/>
        </w:rPr>
      </w:pP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  <w:lang w:eastAsia="en-US"/>
        </w:rPr>
      </w:pPr>
      <w:r w:rsidRPr="006A1284">
        <w:rPr>
          <w:b/>
          <w:iCs/>
          <w:sz w:val="28"/>
          <w:szCs w:val="28"/>
          <w:lang w:eastAsia="en-US"/>
        </w:rPr>
        <w:t xml:space="preserve">Объем средств, передаваемых из бюджета </w:t>
      </w:r>
      <w:r w:rsidRPr="006A1284">
        <w:rPr>
          <w:b/>
          <w:sz w:val="28"/>
          <w:szCs w:val="28"/>
          <w:lang w:eastAsia="en-US"/>
        </w:rPr>
        <w:t>Пряжинского городского</w:t>
      </w:r>
      <w:r w:rsidRPr="006A1284">
        <w:rPr>
          <w:sz w:val="28"/>
          <w:szCs w:val="28"/>
          <w:lang w:eastAsia="en-US"/>
        </w:rPr>
        <w:t xml:space="preserve"> </w:t>
      </w:r>
      <w:r w:rsidRPr="006A1284">
        <w:rPr>
          <w:b/>
          <w:iCs/>
          <w:sz w:val="28"/>
          <w:szCs w:val="28"/>
          <w:lang w:eastAsia="en-US"/>
        </w:rPr>
        <w:t xml:space="preserve">поселения бюджету Пряжинского муниципального района на финансирование расходов, связанных с передачей осуществления части полномочий органов местного самоуправления </w:t>
      </w:r>
      <w:r w:rsidRPr="006A1284">
        <w:rPr>
          <w:b/>
          <w:sz w:val="28"/>
          <w:szCs w:val="28"/>
          <w:lang w:eastAsia="en-US"/>
        </w:rPr>
        <w:t>Пряжинского городского</w:t>
      </w:r>
      <w:r w:rsidRPr="006A1284">
        <w:rPr>
          <w:sz w:val="28"/>
          <w:szCs w:val="28"/>
          <w:lang w:eastAsia="en-US"/>
        </w:rPr>
        <w:t xml:space="preserve"> </w:t>
      </w:r>
      <w:r w:rsidRPr="006A1284">
        <w:rPr>
          <w:b/>
          <w:iCs/>
          <w:sz w:val="28"/>
          <w:szCs w:val="28"/>
          <w:lang w:eastAsia="en-US"/>
        </w:rPr>
        <w:t>поселения органам местного самоуправления Пряжинского муниципального района</w:t>
      </w:r>
    </w:p>
    <w:p w:rsidR="006A1284" w:rsidRPr="006A1284" w:rsidRDefault="006A1284" w:rsidP="006A1284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080"/>
      </w:tblGrid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Наименование полномочия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 xml:space="preserve">Сумма 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1. В рамках реализации полномочия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 на исполнение следующих функций:</w:t>
            </w:r>
          </w:p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- составление проекта бюджета поселения;</w:t>
            </w:r>
          </w:p>
          <w:p w:rsidR="006A1284" w:rsidRPr="006A1284" w:rsidRDefault="006A1284" w:rsidP="006A1284">
            <w:pPr>
              <w:widowControl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- исполнение бюджета поселения, осуществление контроля за его исполнением;</w:t>
            </w:r>
          </w:p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-  составление отчета об исполнении бюджета поселения.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116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2.  На исполнение переданных полномочий и функций органов местного самоуправления Пряжинского городского поселения, за исключением функций, указанных в пункте 1 настоящего приложения, в соответствии с заключенным Соглашением между Администрацией Пряжинского городского поселения и Администрацией Пряжинского национального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306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lang w:eastAsia="en-US"/>
              </w:rPr>
            </w:pPr>
            <w:r w:rsidRPr="006A1284">
              <w:rPr>
                <w:lang w:eastAsia="en-US"/>
              </w:rPr>
              <w:t>3. Исполнение функций Контрольно-счетным органом Пряжинского национального муниципального района в соответствии с заключенным Соглашением между Администрацией Пряжинского городского поселения и Контрольно-счетным органом Пряжинского национального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A1284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6A1284" w:rsidRPr="006A1284" w:rsidTr="00DC26E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lang w:eastAsia="en-US"/>
              </w:rPr>
            </w:pPr>
            <w:r w:rsidRPr="006A1284">
              <w:rPr>
                <w:b/>
                <w:lang w:eastAsia="en-US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4" w:rsidRPr="006A1284" w:rsidRDefault="006A1284" w:rsidP="006A128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A1284">
              <w:rPr>
                <w:b/>
                <w:sz w:val="28"/>
                <w:szCs w:val="28"/>
                <w:lang w:eastAsia="en-US"/>
              </w:rPr>
              <w:t>432</w:t>
            </w:r>
          </w:p>
        </w:tc>
      </w:tr>
    </w:tbl>
    <w:p w:rsidR="00085B0A" w:rsidRDefault="00085B0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p w:rsidR="004F121A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  <w:sectPr w:rsidR="004F121A" w:rsidSect="00901BDD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1134" w:right="849" w:bottom="426" w:left="709" w:header="510" w:footer="709" w:gutter="0"/>
          <w:cols w:space="708"/>
          <w:titlePg/>
          <w:docGrid w:linePitch="360"/>
        </w:sectPr>
      </w:pPr>
    </w:p>
    <w:tbl>
      <w:tblPr>
        <w:tblW w:w="15117" w:type="dxa"/>
        <w:tblInd w:w="108" w:type="dxa"/>
        <w:tblLook w:val="04A0" w:firstRow="1" w:lastRow="0" w:firstColumn="1" w:lastColumn="0" w:noHBand="0" w:noVBand="1"/>
      </w:tblPr>
      <w:tblGrid>
        <w:gridCol w:w="666"/>
        <w:gridCol w:w="271"/>
        <w:gridCol w:w="7971"/>
        <w:gridCol w:w="693"/>
        <w:gridCol w:w="529"/>
        <w:gridCol w:w="507"/>
        <w:gridCol w:w="609"/>
        <w:gridCol w:w="583"/>
        <w:gridCol w:w="480"/>
        <w:gridCol w:w="740"/>
        <w:gridCol w:w="563"/>
        <w:gridCol w:w="1506"/>
      </w:tblGrid>
      <w:tr w:rsidR="004F121A" w:rsidRPr="004F121A" w:rsidTr="004F121A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Приложение № 7</w:t>
            </w:r>
          </w:p>
        </w:tc>
      </w:tr>
      <w:tr w:rsidR="004F121A" w:rsidRPr="004F121A" w:rsidTr="004F121A">
        <w:trPr>
          <w:trHeight w:val="145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к решению IV заседания IV созыва</w:t>
            </w:r>
            <w:r w:rsidRPr="004F121A">
              <w:rPr>
                <w:rFonts w:ascii="Times New Roman CYR" w:hAnsi="Times New Roman CYR"/>
                <w:sz w:val="22"/>
                <w:szCs w:val="22"/>
              </w:rPr>
              <w:br/>
              <w:t>Совета Пряжинского городского поселения</w:t>
            </w:r>
            <w:r w:rsidRPr="004F121A">
              <w:rPr>
                <w:rFonts w:ascii="Times New Roman CYR" w:hAnsi="Times New Roman CYR"/>
                <w:sz w:val="22"/>
                <w:szCs w:val="22"/>
              </w:rPr>
              <w:br/>
              <w:t>№ 20 от 28.11.2018 года «О бюджете Пряжинского городского поселения на 2019 год»</w:t>
            </w:r>
          </w:p>
        </w:tc>
      </w:tr>
      <w:tr w:rsidR="004F121A" w:rsidRPr="004F121A" w:rsidTr="004F121A">
        <w:trPr>
          <w:trHeight w:val="315"/>
        </w:trPr>
        <w:tc>
          <w:tcPr>
            <w:tcW w:w="151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</w:rPr>
            </w:pPr>
            <w:r w:rsidRPr="004F121A">
              <w:rPr>
                <w:rFonts w:ascii="Times New Roman CYR" w:hAnsi="Times New Roman CYR"/>
                <w:b/>
                <w:bCs/>
              </w:rPr>
              <w:t>Источники финансирования дефицита бюджета Пряжинского городского  поселения на 2019 год</w:t>
            </w:r>
          </w:p>
        </w:tc>
      </w:tr>
      <w:tr w:rsidR="004F121A" w:rsidRPr="004F121A" w:rsidTr="004F121A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2"/>
                <w:szCs w:val="22"/>
              </w:rPr>
            </w:pPr>
            <w:r w:rsidRPr="004F121A">
              <w:rPr>
                <w:sz w:val="22"/>
                <w:szCs w:val="22"/>
              </w:rPr>
              <w:t>(тыс. рублей)</w:t>
            </w:r>
          </w:p>
        </w:tc>
      </w:tr>
      <w:tr w:rsidR="004F121A" w:rsidRPr="004F121A" w:rsidTr="004F121A">
        <w:trPr>
          <w:trHeight w:val="568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№ п/п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79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b/>
                <w:bCs/>
                <w:sz w:val="22"/>
                <w:szCs w:val="22"/>
              </w:rPr>
              <w:t>Наименование  групп, подгрупп, статей, подстатей, элементов, программ (подпрограмм), кодов экономической классификации  источников внутреннего финансирования дефицита бюджетов</w:t>
            </w:r>
          </w:p>
        </w:tc>
        <w:tc>
          <w:tcPr>
            <w:tcW w:w="47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b/>
                <w:bCs/>
                <w:sz w:val="22"/>
                <w:szCs w:val="22"/>
              </w:rPr>
              <w:t>Сумма</w:t>
            </w:r>
          </w:p>
        </w:tc>
      </w:tr>
      <w:tr w:rsidR="004F121A" w:rsidRPr="004F121A" w:rsidTr="004F121A">
        <w:trPr>
          <w:trHeight w:val="411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F121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79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Админи-стратор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Груп-па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Под-груп-па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Статья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Подст-атья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Эле-мент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Програм-ма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12"/>
                <w:szCs w:val="12"/>
              </w:rPr>
            </w:pPr>
            <w:r w:rsidRPr="004F121A">
              <w:rPr>
                <w:rFonts w:ascii="Times New Roman CYR" w:hAnsi="Times New Roman CYR"/>
                <w:b/>
                <w:bCs/>
                <w:sz w:val="12"/>
                <w:szCs w:val="12"/>
              </w:rPr>
              <w:t>Эк.кл.</w:t>
            </w: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</w:p>
        </w:tc>
      </w:tr>
      <w:tr w:rsidR="004F121A" w:rsidRPr="004F121A" w:rsidTr="004F121A">
        <w:trPr>
          <w:trHeight w:val="54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42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9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1.1.1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710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 </w:t>
            </w:r>
          </w:p>
        </w:tc>
      </w:tr>
      <w:tr w:rsidR="004F121A" w:rsidRPr="004F121A" w:rsidTr="004F121A">
        <w:trPr>
          <w:trHeight w:val="497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561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1.2.1.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Погашение бюджетами поселений бюджетных кредитов, полученные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810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Times New Roman CYR" w:hAnsi="Times New Roman CYR"/>
                <w:sz w:val="20"/>
                <w:szCs w:val="20"/>
              </w:rPr>
            </w:pPr>
            <w:r w:rsidRPr="004F121A">
              <w:rPr>
                <w:rFonts w:ascii="Times New Roman CYR" w:hAnsi="Times New Roman CYR"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500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510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F121A">
              <w:rPr>
                <w:b/>
                <w:bCs/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2.1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14427,50</w:t>
            </w:r>
          </w:p>
        </w:tc>
      </w:tr>
      <w:tr w:rsidR="004F121A" w:rsidRPr="004F121A" w:rsidTr="004F121A">
        <w:trPr>
          <w:trHeight w:val="37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08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4F121A">
              <w:rPr>
                <w:sz w:val="20"/>
                <w:szCs w:val="20"/>
              </w:rPr>
              <w:t> </w:t>
            </w:r>
          </w:p>
        </w:tc>
      </w:tr>
      <w:tr w:rsidR="004F121A" w:rsidRPr="004F121A" w:rsidTr="004F121A">
        <w:trPr>
          <w:trHeight w:val="68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121A" w:rsidRPr="004F121A" w:rsidRDefault="004F121A" w:rsidP="004F121A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4F121A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4F121A" w:rsidRPr="00327149" w:rsidRDefault="004F121A" w:rsidP="00884A01">
      <w:pPr>
        <w:spacing w:before="0" w:line="240" w:lineRule="auto"/>
        <w:ind w:firstLine="0"/>
        <w:jc w:val="right"/>
        <w:rPr>
          <w:sz w:val="20"/>
          <w:szCs w:val="20"/>
        </w:rPr>
      </w:pPr>
    </w:p>
    <w:sectPr w:rsidR="004F121A" w:rsidRPr="00327149" w:rsidSect="004F121A">
      <w:pgSz w:w="16838" w:h="11906" w:orient="landscape" w:code="9"/>
      <w:pgMar w:top="851" w:right="425" w:bottom="709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5A" w:rsidRDefault="00FB505A">
      <w:pPr>
        <w:spacing w:before="0" w:line="240" w:lineRule="auto"/>
      </w:pPr>
      <w:r>
        <w:separator/>
      </w:r>
    </w:p>
  </w:endnote>
  <w:endnote w:type="continuationSeparator" w:id="0">
    <w:p w:rsidR="00FB505A" w:rsidRDefault="00FB50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85B0A">
      <w:rPr>
        <w:rStyle w:val="ae"/>
        <w:noProof/>
      </w:rPr>
      <w:t>8</w:t>
    </w:r>
    <w:r>
      <w:rPr>
        <w:rStyle w:val="ae"/>
      </w:rPr>
      <w:fldChar w:fldCharType="end"/>
    </w:r>
  </w:p>
  <w:p w:rsidR="00085B0A" w:rsidRDefault="00085B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5B0A" w:rsidRDefault="00085B0A" w:rsidP="00E26EE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085B0A" w:rsidP="00E26E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5A" w:rsidRDefault="00FB505A">
      <w:pPr>
        <w:spacing w:before="0" w:line="240" w:lineRule="auto"/>
      </w:pPr>
      <w:r>
        <w:separator/>
      </w:r>
    </w:p>
  </w:footnote>
  <w:footnote w:type="continuationSeparator" w:id="0">
    <w:p w:rsidR="00FB505A" w:rsidRDefault="00FB505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85B0A">
      <w:rPr>
        <w:rStyle w:val="ae"/>
        <w:noProof/>
      </w:rPr>
      <w:t>4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2F31">
      <w:rPr>
        <w:rStyle w:val="ae"/>
        <w:noProof/>
      </w:rPr>
      <w:t>4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0A" w:rsidRDefault="001A735B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B0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2F31">
      <w:rPr>
        <w:rStyle w:val="ae"/>
        <w:noProof/>
      </w:rPr>
      <w:t>21</w:t>
    </w:r>
    <w:r>
      <w:rPr>
        <w:rStyle w:val="ae"/>
      </w:rPr>
      <w:fldChar w:fldCharType="end"/>
    </w:r>
  </w:p>
  <w:p w:rsidR="00085B0A" w:rsidRDefault="00085B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5B0A"/>
    <w:rsid w:val="0008751E"/>
    <w:rsid w:val="00091069"/>
    <w:rsid w:val="000B0057"/>
    <w:rsid w:val="000B35A2"/>
    <w:rsid w:val="000C6941"/>
    <w:rsid w:val="000C737A"/>
    <w:rsid w:val="000D37D3"/>
    <w:rsid w:val="000F49C8"/>
    <w:rsid w:val="000F6712"/>
    <w:rsid w:val="001209A2"/>
    <w:rsid w:val="00151513"/>
    <w:rsid w:val="00154F2D"/>
    <w:rsid w:val="00157AEA"/>
    <w:rsid w:val="001A2EAB"/>
    <w:rsid w:val="001A735B"/>
    <w:rsid w:val="001B0467"/>
    <w:rsid w:val="001B1657"/>
    <w:rsid w:val="001C552A"/>
    <w:rsid w:val="001D6085"/>
    <w:rsid w:val="001E0594"/>
    <w:rsid w:val="001E45C6"/>
    <w:rsid w:val="001E6E24"/>
    <w:rsid w:val="001F1BB8"/>
    <w:rsid w:val="001F4ACA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1002"/>
    <w:rsid w:val="00314FBD"/>
    <w:rsid w:val="00320F00"/>
    <w:rsid w:val="00323438"/>
    <w:rsid w:val="00327149"/>
    <w:rsid w:val="00327BD2"/>
    <w:rsid w:val="00330DB5"/>
    <w:rsid w:val="00336B40"/>
    <w:rsid w:val="003415C2"/>
    <w:rsid w:val="00353F72"/>
    <w:rsid w:val="00354A4C"/>
    <w:rsid w:val="003A0FA7"/>
    <w:rsid w:val="003A1B2E"/>
    <w:rsid w:val="003A2432"/>
    <w:rsid w:val="003A4586"/>
    <w:rsid w:val="003A7112"/>
    <w:rsid w:val="003B1CA6"/>
    <w:rsid w:val="003C314E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741E5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21A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856"/>
    <w:rsid w:val="00592F22"/>
    <w:rsid w:val="005A115E"/>
    <w:rsid w:val="005A2BC9"/>
    <w:rsid w:val="005B5573"/>
    <w:rsid w:val="005C1BAA"/>
    <w:rsid w:val="005D5275"/>
    <w:rsid w:val="006009D4"/>
    <w:rsid w:val="00625E5D"/>
    <w:rsid w:val="006268F6"/>
    <w:rsid w:val="00627378"/>
    <w:rsid w:val="00632B97"/>
    <w:rsid w:val="0064671A"/>
    <w:rsid w:val="00655589"/>
    <w:rsid w:val="00667734"/>
    <w:rsid w:val="0067019C"/>
    <w:rsid w:val="00682A33"/>
    <w:rsid w:val="00690A8F"/>
    <w:rsid w:val="0069219E"/>
    <w:rsid w:val="0069393F"/>
    <w:rsid w:val="00696973"/>
    <w:rsid w:val="006A1284"/>
    <w:rsid w:val="006C5F04"/>
    <w:rsid w:val="006D3C6F"/>
    <w:rsid w:val="006E1D40"/>
    <w:rsid w:val="006E32A4"/>
    <w:rsid w:val="006E5D28"/>
    <w:rsid w:val="006E5F5B"/>
    <w:rsid w:val="006F23E1"/>
    <w:rsid w:val="006F619A"/>
    <w:rsid w:val="007013E8"/>
    <w:rsid w:val="00704330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92F31"/>
    <w:rsid w:val="007B1CD5"/>
    <w:rsid w:val="007C2868"/>
    <w:rsid w:val="007D40F7"/>
    <w:rsid w:val="007D5C8C"/>
    <w:rsid w:val="007E3396"/>
    <w:rsid w:val="008022F9"/>
    <w:rsid w:val="008179CC"/>
    <w:rsid w:val="00840ED2"/>
    <w:rsid w:val="00846815"/>
    <w:rsid w:val="0085099E"/>
    <w:rsid w:val="00851D20"/>
    <w:rsid w:val="00853394"/>
    <w:rsid w:val="00870EC7"/>
    <w:rsid w:val="00872554"/>
    <w:rsid w:val="00884A01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E44E5"/>
    <w:rsid w:val="008F05B9"/>
    <w:rsid w:val="008F082A"/>
    <w:rsid w:val="008F2672"/>
    <w:rsid w:val="00901BDD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B4E9D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108D"/>
    <w:rsid w:val="00B07DAD"/>
    <w:rsid w:val="00B14289"/>
    <w:rsid w:val="00B25222"/>
    <w:rsid w:val="00B34339"/>
    <w:rsid w:val="00B41841"/>
    <w:rsid w:val="00B4613C"/>
    <w:rsid w:val="00B5268F"/>
    <w:rsid w:val="00B55C04"/>
    <w:rsid w:val="00B762CD"/>
    <w:rsid w:val="00B9566B"/>
    <w:rsid w:val="00B96F30"/>
    <w:rsid w:val="00BA5615"/>
    <w:rsid w:val="00BB1670"/>
    <w:rsid w:val="00BC03C3"/>
    <w:rsid w:val="00BC19F2"/>
    <w:rsid w:val="00BC32D1"/>
    <w:rsid w:val="00BD380E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86309"/>
    <w:rsid w:val="00DA3F1D"/>
    <w:rsid w:val="00DA6C35"/>
    <w:rsid w:val="00DC4962"/>
    <w:rsid w:val="00DD6460"/>
    <w:rsid w:val="00DE60A1"/>
    <w:rsid w:val="00DE6674"/>
    <w:rsid w:val="00DF3244"/>
    <w:rsid w:val="00E01BE7"/>
    <w:rsid w:val="00E20837"/>
    <w:rsid w:val="00E227C3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5995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F00857"/>
    <w:rsid w:val="00F03CBA"/>
    <w:rsid w:val="00F14F68"/>
    <w:rsid w:val="00F1713C"/>
    <w:rsid w:val="00F3409C"/>
    <w:rsid w:val="00F50978"/>
    <w:rsid w:val="00F51CE6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505A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BD380E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table" w:styleId="af4">
    <w:name w:val="Table Grid"/>
    <w:basedOn w:val="a1"/>
    <w:locked/>
    <w:rsid w:val="005A2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83604BE75C29A64E7FDDD4DE2B296C4EACCF4150E542674CAF8B03078BCC9F25FC8D28274E66580C2F14UD17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83604BE75C29A64E7FDDD4DE2B296C4EACCF4150E542674CAF8B03078BCC9F25FC8D28274E66580C2F1BUD1A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83604BE75C29A64E7FDDD4DE2B296C4EACCF4150E542674CAF8B03078BCC9F25FC8D28274E66580C2F14UD1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283604BE75C29A64E7FDDD4DE2B296C4EACCF4150E542674CAF8B03078BCC9F25FC8D28274E66580C2F1BUD1A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283604BE75C29A64E7FDDD4DE2B296C4EACCF4150E542674CAF8B03078BCC9F25FC8D28274E66580C2F15UD11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7296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admin</cp:lastModifiedBy>
  <cp:revision>61</cp:revision>
  <cp:lastPrinted>2018-12-03T12:09:00Z</cp:lastPrinted>
  <dcterms:created xsi:type="dcterms:W3CDTF">2014-10-27T07:04:00Z</dcterms:created>
  <dcterms:modified xsi:type="dcterms:W3CDTF">2019-01-11T08:38:00Z</dcterms:modified>
</cp:coreProperties>
</file>