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95" w:rsidRPr="006A1ECE" w:rsidRDefault="00437395" w:rsidP="009169D4">
      <w:pPr>
        <w:tabs>
          <w:tab w:val="left" w:pos="709"/>
        </w:tabs>
        <w:jc w:val="right"/>
      </w:pPr>
      <w:r w:rsidRPr="006A1E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B7345C" wp14:editId="41609D97">
                <wp:simplePos x="0" y="0"/>
                <wp:positionH relativeFrom="column">
                  <wp:posOffset>-71755</wp:posOffset>
                </wp:positionH>
                <wp:positionV relativeFrom="paragraph">
                  <wp:posOffset>834390</wp:posOffset>
                </wp:positionV>
                <wp:extent cx="5812155" cy="13239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215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CB1" w:rsidRPr="00F37E42" w:rsidRDefault="00F37E42" w:rsidP="0043739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F37E42">
                              <w:rPr>
                                <w:b/>
                                <w:szCs w:val="24"/>
                              </w:rPr>
                              <w:t>Республика  Карелия</w:t>
                            </w:r>
                          </w:p>
                          <w:p w:rsidR="00CE4CB1" w:rsidRPr="00F37E42" w:rsidRDefault="00CE4CB1" w:rsidP="0043739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CE4CB1" w:rsidRPr="00F37E42" w:rsidRDefault="00F37E42" w:rsidP="0043739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F37E42">
                              <w:rPr>
                                <w:b/>
                                <w:szCs w:val="24"/>
                              </w:rPr>
                              <w:t xml:space="preserve">Администрация  Пряжинского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г</w:t>
                            </w:r>
                            <w:r w:rsidRPr="00F37E42">
                              <w:rPr>
                                <w:b/>
                                <w:szCs w:val="24"/>
                              </w:rPr>
                              <w:t xml:space="preserve">ородского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п</w:t>
                            </w:r>
                            <w:r w:rsidRPr="00F37E42">
                              <w:rPr>
                                <w:b/>
                                <w:szCs w:val="24"/>
                              </w:rPr>
                              <w:t>оселения</w:t>
                            </w:r>
                          </w:p>
                          <w:p w:rsidR="00CE4CB1" w:rsidRDefault="00CE4CB1" w:rsidP="00437395">
                            <w:pPr>
                              <w:jc w:val="center"/>
                            </w:pPr>
                          </w:p>
                          <w:p w:rsidR="00CE4CB1" w:rsidRDefault="00CE4CB1" w:rsidP="00437395">
                            <w:pPr>
                              <w:pStyle w:val="2"/>
                              <w:spacing w:line="360" w:lineRule="auto"/>
                            </w:pPr>
                            <w:r>
                              <w:t>ПОСТАНОВЛЕНИЕ</w:t>
                            </w:r>
                          </w:p>
                          <w:tbl>
                            <w:tblPr>
                              <w:tblW w:w="9183" w:type="dxa"/>
                              <w:tblInd w:w="108" w:type="dxa"/>
                              <w:tblBorders>
                                <w:bottom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30"/>
                              <w:gridCol w:w="4660"/>
                              <w:gridCol w:w="2193"/>
                            </w:tblGrid>
                            <w:tr w:rsidR="00CE4CB1" w:rsidTr="00F37E42">
                              <w:trPr>
                                <w:trHeight w:val="361"/>
                              </w:trPr>
                              <w:tc>
                                <w:tcPr>
                                  <w:tcW w:w="2330" w:type="dxa"/>
                                </w:tcPr>
                                <w:p w:rsidR="00CE4CB1" w:rsidRPr="002142DE" w:rsidRDefault="00F37E42">
                                  <w:pPr>
                                    <w:jc w:val="center"/>
                                    <w:rPr>
                                      <w:spacing w:val="20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8"/>
                                    </w:rPr>
                                    <w:t>06.07</w:t>
                                  </w:r>
                                  <w:r w:rsidR="00CE4CB1" w:rsidRPr="002142DE">
                                    <w:rPr>
                                      <w:spacing w:val="20"/>
                                      <w:sz w:val="28"/>
                                    </w:rPr>
                                    <w:t>.2018</w:t>
                                  </w:r>
                                </w:p>
                              </w:tc>
                              <w:tc>
                                <w:tcPr>
                                  <w:tcW w:w="4660" w:type="dxa"/>
                                  <w:tcBorders>
                                    <w:bottom w:val="nil"/>
                                  </w:tcBorders>
                                </w:tcPr>
                                <w:p w:rsidR="00CE4CB1" w:rsidRDefault="00F37E42">
                                  <w:pPr>
                                    <w:jc w:val="right"/>
                                    <w:rPr>
                                      <w:spacing w:val="20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8"/>
                                    </w:rPr>
                                    <w:t xml:space="preserve">  </w:t>
                                  </w:r>
                                  <w:r w:rsidR="00CE4CB1">
                                    <w:rPr>
                                      <w:spacing w:val="20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:rsidR="00CE4CB1" w:rsidRDefault="00F37E42">
                                  <w:pPr>
                                    <w:rPr>
                                      <w:spacing w:val="20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CE4CB1" w:rsidRDefault="00CE4CB1" w:rsidP="00437395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5.65pt;margin-top:65.7pt;width:457.6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" o:allowincell="f" filled="f" stroked="f" strokeweight="1pt">
                <v:textbox inset="1pt,1pt,1pt,1pt">
                  <w:txbxContent>
                    <w:p w:rsidR="00CE4CB1" w:rsidRPr="00F37E42" w:rsidRDefault="00F37E42" w:rsidP="0043739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F37E42">
                        <w:rPr>
                          <w:b/>
                          <w:szCs w:val="24"/>
                        </w:rPr>
                        <w:t>Республика  Карелия</w:t>
                      </w:r>
                    </w:p>
                    <w:p w:rsidR="00CE4CB1" w:rsidRPr="00F37E42" w:rsidRDefault="00CE4CB1" w:rsidP="00437395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CE4CB1" w:rsidRPr="00F37E42" w:rsidRDefault="00F37E42" w:rsidP="0043739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F37E42">
                        <w:rPr>
                          <w:b/>
                          <w:szCs w:val="24"/>
                        </w:rPr>
                        <w:t xml:space="preserve">Администрация  Пряжинского </w:t>
                      </w:r>
                      <w:r>
                        <w:rPr>
                          <w:b/>
                          <w:szCs w:val="24"/>
                        </w:rPr>
                        <w:t>г</w:t>
                      </w:r>
                      <w:r w:rsidRPr="00F37E42">
                        <w:rPr>
                          <w:b/>
                          <w:szCs w:val="24"/>
                        </w:rPr>
                        <w:t xml:space="preserve">ородского </w:t>
                      </w:r>
                      <w:r>
                        <w:rPr>
                          <w:b/>
                          <w:szCs w:val="24"/>
                        </w:rPr>
                        <w:t>п</w:t>
                      </w:r>
                      <w:r w:rsidRPr="00F37E42">
                        <w:rPr>
                          <w:b/>
                          <w:szCs w:val="24"/>
                        </w:rPr>
                        <w:t>оселения</w:t>
                      </w:r>
                    </w:p>
                    <w:p w:rsidR="00CE4CB1" w:rsidRDefault="00CE4CB1" w:rsidP="00437395">
                      <w:pPr>
                        <w:jc w:val="center"/>
                      </w:pPr>
                    </w:p>
                    <w:p w:rsidR="00CE4CB1" w:rsidRDefault="00CE4CB1" w:rsidP="00437395">
                      <w:pPr>
                        <w:pStyle w:val="2"/>
                        <w:spacing w:line="360" w:lineRule="auto"/>
                      </w:pPr>
                      <w:r>
                        <w:t>ПОСТАНОВЛЕНИЕ</w:t>
                      </w:r>
                    </w:p>
                    <w:tbl>
                      <w:tblPr>
                        <w:tblW w:w="9183" w:type="dxa"/>
                        <w:tblInd w:w="108" w:type="dxa"/>
                        <w:tblBorders>
                          <w:bottom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30"/>
                        <w:gridCol w:w="4660"/>
                        <w:gridCol w:w="2193"/>
                      </w:tblGrid>
                      <w:tr w:rsidR="00CE4CB1" w:rsidTr="00F37E42">
                        <w:trPr>
                          <w:trHeight w:val="361"/>
                        </w:trPr>
                        <w:tc>
                          <w:tcPr>
                            <w:tcW w:w="2330" w:type="dxa"/>
                          </w:tcPr>
                          <w:p w:rsidR="00CE4CB1" w:rsidRPr="002142DE" w:rsidRDefault="00F37E42">
                            <w:pPr>
                              <w:jc w:val="center"/>
                              <w:rPr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</w:rPr>
                              <w:t>06.07</w:t>
                            </w:r>
                            <w:r w:rsidR="00CE4CB1" w:rsidRPr="002142DE">
                              <w:rPr>
                                <w:spacing w:val="20"/>
                                <w:sz w:val="28"/>
                              </w:rPr>
                              <w:t>.2018</w:t>
                            </w:r>
                          </w:p>
                        </w:tc>
                        <w:tc>
                          <w:tcPr>
                            <w:tcW w:w="4660" w:type="dxa"/>
                            <w:tcBorders>
                              <w:bottom w:val="nil"/>
                            </w:tcBorders>
                          </w:tcPr>
                          <w:p w:rsidR="00CE4CB1" w:rsidRDefault="00F37E42">
                            <w:pPr>
                              <w:jc w:val="right"/>
                              <w:rPr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</w:rPr>
                              <w:t xml:space="preserve">  </w:t>
                            </w:r>
                            <w:r w:rsidR="00CE4CB1">
                              <w:rPr>
                                <w:spacing w:val="20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:rsidR="00CE4CB1" w:rsidRDefault="00F37E42">
                            <w:pPr>
                              <w:rPr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CE4CB1" w:rsidRDefault="00CE4CB1" w:rsidP="00437395">
                      <w:pPr>
                        <w:jc w:val="center"/>
                        <w:rPr>
                          <w:b/>
                          <w:spacing w:val="20"/>
                          <w:sz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37395" w:rsidRPr="006A1ECE" w:rsidRDefault="002142DE" w:rsidP="002142DE">
      <w:pPr>
        <w:ind w:left="-567"/>
        <w:jc w:val="center"/>
      </w:pPr>
      <w:r>
        <w:t xml:space="preserve">  </w:t>
      </w: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PBrush" ShapeID="_x0000_i1025" DrawAspect="Content" ObjectID="_1592645361" r:id="rId9"/>
        </w:object>
      </w:r>
    </w:p>
    <w:p w:rsidR="00437395" w:rsidRPr="006A1ECE" w:rsidRDefault="00437395" w:rsidP="002142DE">
      <w:pPr>
        <w:ind w:firstLine="426"/>
        <w:jc w:val="center"/>
      </w:pPr>
    </w:p>
    <w:p w:rsidR="00437395" w:rsidRPr="006A1ECE" w:rsidRDefault="00437395" w:rsidP="00437395">
      <w:pPr>
        <w:ind w:firstLine="426"/>
      </w:pPr>
    </w:p>
    <w:p w:rsidR="00437395" w:rsidRPr="006A1ECE" w:rsidRDefault="00437395" w:rsidP="00437395">
      <w:pPr>
        <w:ind w:firstLine="426"/>
      </w:pPr>
    </w:p>
    <w:p w:rsidR="00437395" w:rsidRPr="006A1ECE" w:rsidRDefault="00437395" w:rsidP="00437395">
      <w:pPr>
        <w:ind w:firstLine="426"/>
      </w:pPr>
    </w:p>
    <w:p w:rsidR="00437395" w:rsidRPr="006A1ECE" w:rsidRDefault="00437395" w:rsidP="00437395">
      <w:pPr>
        <w:ind w:firstLine="426"/>
      </w:pPr>
    </w:p>
    <w:p w:rsidR="00437395" w:rsidRPr="006A1ECE" w:rsidRDefault="00437395" w:rsidP="00437395">
      <w:pPr>
        <w:ind w:firstLine="426"/>
      </w:pPr>
    </w:p>
    <w:p w:rsidR="00437395" w:rsidRPr="006A1ECE" w:rsidRDefault="00437395" w:rsidP="00437395">
      <w:pPr>
        <w:ind w:firstLine="426"/>
      </w:pPr>
    </w:p>
    <w:p w:rsidR="00437395" w:rsidRPr="006A1ECE" w:rsidRDefault="00437395" w:rsidP="00437395">
      <w:pPr>
        <w:ind w:firstLine="426"/>
      </w:pPr>
    </w:p>
    <w:p w:rsidR="00437395" w:rsidRPr="006A1ECE" w:rsidRDefault="00F37E42" w:rsidP="00F37E42">
      <w:r>
        <w:t>пгт Пряжа</w:t>
      </w:r>
    </w:p>
    <w:p w:rsidR="00437395" w:rsidRPr="006A1ECE" w:rsidRDefault="00437395" w:rsidP="00437395">
      <w:pPr>
        <w:ind w:firstLine="426"/>
      </w:pPr>
    </w:p>
    <w:p w:rsidR="008640EE" w:rsidRPr="006A1ECE" w:rsidRDefault="008640EE" w:rsidP="008640EE">
      <w:pPr>
        <w:jc w:val="both"/>
      </w:pPr>
    </w:p>
    <w:p w:rsidR="002142DE" w:rsidRDefault="002142DE" w:rsidP="002142DE">
      <w:pPr>
        <w:spacing w:line="26" w:lineRule="atLeast"/>
        <w:ind w:right="-1"/>
        <w:jc w:val="center"/>
        <w:rPr>
          <w:sz w:val="26"/>
          <w:szCs w:val="26"/>
        </w:rPr>
      </w:pPr>
    </w:p>
    <w:p w:rsidR="008640EE" w:rsidRPr="006A1ECE" w:rsidRDefault="00437395" w:rsidP="002142DE">
      <w:pPr>
        <w:spacing w:line="26" w:lineRule="atLeast"/>
        <w:ind w:right="-1"/>
        <w:jc w:val="center"/>
        <w:rPr>
          <w:sz w:val="26"/>
          <w:szCs w:val="26"/>
        </w:rPr>
      </w:pPr>
      <w:proofErr w:type="gramStart"/>
      <w:r w:rsidRPr="006A1ECE">
        <w:rPr>
          <w:sz w:val="26"/>
          <w:szCs w:val="26"/>
        </w:rPr>
        <w:t xml:space="preserve">Об утверждении </w:t>
      </w:r>
      <w:r w:rsidR="0063400B" w:rsidRPr="006A1ECE">
        <w:rPr>
          <w:sz w:val="26"/>
          <w:szCs w:val="26"/>
        </w:rPr>
        <w:t>А</w:t>
      </w:r>
      <w:r w:rsidRPr="006A1ECE">
        <w:rPr>
          <w:sz w:val="26"/>
          <w:szCs w:val="26"/>
        </w:rPr>
        <w:t xml:space="preserve">дминистративного регламента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по предоставлению муниципальной услуги «</w:t>
      </w:r>
      <w:r w:rsidR="00AA7780" w:rsidRPr="006A1ECE">
        <w:rPr>
          <w:sz w:val="26"/>
          <w:szCs w:val="26"/>
        </w:rPr>
        <w:t xml:space="preserve">Выдача разрешений на выполнение авиационных работ, парашютных прыжков, </w:t>
      </w:r>
      <w:r w:rsidR="00BC4F39" w:rsidRPr="006A1ECE">
        <w:rPr>
          <w:sz w:val="26"/>
          <w:szCs w:val="26"/>
        </w:rPr>
        <w:t>демонстрационных полетов воздушных судов, полетов беспилотных летательных аппаратов, подъем</w:t>
      </w:r>
      <w:r w:rsidR="00E3500C" w:rsidRPr="006A1ECE">
        <w:rPr>
          <w:sz w:val="26"/>
          <w:szCs w:val="26"/>
        </w:rPr>
        <w:t>ов</w:t>
      </w:r>
      <w:r w:rsidR="00BC4F39" w:rsidRPr="006A1ECE">
        <w:rPr>
          <w:sz w:val="26"/>
          <w:szCs w:val="26"/>
        </w:rPr>
        <w:t xml:space="preserve"> привязных аэростатов, а также посадк</w:t>
      </w:r>
      <w:r w:rsidR="00DE2624" w:rsidRPr="006A1ECE">
        <w:rPr>
          <w:sz w:val="26"/>
          <w:szCs w:val="26"/>
        </w:rPr>
        <w:t>у</w:t>
      </w:r>
      <w:r w:rsidR="00BC4F39" w:rsidRPr="006A1ECE">
        <w:rPr>
          <w:sz w:val="26"/>
          <w:szCs w:val="26"/>
        </w:rPr>
        <w:t xml:space="preserve"> (взлет) на расположенные в границах </w:t>
      </w:r>
      <w:r w:rsidR="00CE4CB1">
        <w:rPr>
          <w:sz w:val="26"/>
          <w:szCs w:val="26"/>
        </w:rPr>
        <w:t>Пряжинского городского поселения</w:t>
      </w:r>
      <w:r w:rsidR="00BC4F39" w:rsidRPr="006A1ECE">
        <w:rPr>
          <w:sz w:val="26"/>
          <w:szCs w:val="26"/>
        </w:rPr>
        <w:t xml:space="preserve"> площадки, сведения о которых не опубликованы в документах аэронавигационной информации</w:t>
      </w:r>
      <w:r w:rsidRPr="006A1ECE">
        <w:rPr>
          <w:sz w:val="26"/>
          <w:szCs w:val="26"/>
        </w:rPr>
        <w:t>»</w:t>
      </w:r>
      <w:proofErr w:type="gramEnd"/>
    </w:p>
    <w:p w:rsidR="008640EE" w:rsidRPr="006A1ECE" w:rsidRDefault="008640EE" w:rsidP="008640EE">
      <w:pPr>
        <w:jc w:val="both"/>
        <w:rPr>
          <w:sz w:val="26"/>
          <w:szCs w:val="26"/>
        </w:rPr>
      </w:pPr>
    </w:p>
    <w:p w:rsidR="00FB53B0" w:rsidRPr="006A1ECE" w:rsidRDefault="00FB53B0" w:rsidP="008640EE">
      <w:pPr>
        <w:ind w:firstLine="709"/>
        <w:jc w:val="both"/>
        <w:rPr>
          <w:sz w:val="26"/>
          <w:szCs w:val="26"/>
        </w:rPr>
      </w:pPr>
    </w:p>
    <w:p w:rsidR="008640EE" w:rsidRPr="006A1ECE" w:rsidRDefault="008640EE" w:rsidP="004E1DD1">
      <w:pPr>
        <w:ind w:firstLine="567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В соответствии с Федеральным </w:t>
      </w:r>
      <w:hyperlink r:id="rId10" w:history="1">
        <w:r w:rsidRPr="006A1ECE">
          <w:rPr>
            <w:sz w:val="26"/>
            <w:szCs w:val="26"/>
          </w:rPr>
          <w:t>законом</w:t>
        </w:r>
      </w:hyperlink>
      <w:r w:rsidRPr="006A1ECE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</w:t>
      </w:r>
      <w:r w:rsidR="00C94202" w:rsidRPr="006A1ECE">
        <w:rPr>
          <w:sz w:val="26"/>
          <w:szCs w:val="26"/>
        </w:rPr>
        <w:t>»</w:t>
      </w:r>
      <w:r w:rsidR="005817B0" w:rsidRPr="006A1ECE">
        <w:rPr>
          <w:sz w:val="26"/>
          <w:szCs w:val="26"/>
        </w:rPr>
        <w:t xml:space="preserve"> и постановлени</w:t>
      </w:r>
      <w:r w:rsidR="00437E95" w:rsidRPr="006A1ECE">
        <w:rPr>
          <w:sz w:val="26"/>
          <w:szCs w:val="26"/>
        </w:rPr>
        <w:t>ем</w:t>
      </w:r>
      <w:r w:rsidR="005817B0" w:rsidRPr="006A1ECE">
        <w:rPr>
          <w:sz w:val="26"/>
          <w:szCs w:val="26"/>
        </w:rPr>
        <w:t xml:space="preserve"> Правительства Российской Федерации</w:t>
      </w:r>
      <w:r w:rsidR="00552BF6" w:rsidRPr="006A1ECE">
        <w:rPr>
          <w:sz w:val="26"/>
          <w:szCs w:val="26"/>
        </w:rPr>
        <w:t xml:space="preserve"> от 11.03.2010 № 138 «Об утверждении федеральных правил использования воздушного пространства Российской Федерации»</w:t>
      </w:r>
      <w:r w:rsidRPr="006A1ECE">
        <w:rPr>
          <w:sz w:val="26"/>
          <w:szCs w:val="26"/>
        </w:rPr>
        <w:t xml:space="preserve"> Администрация </w:t>
      </w:r>
      <w:r w:rsidR="00CE4CB1">
        <w:rPr>
          <w:sz w:val="26"/>
          <w:szCs w:val="26"/>
        </w:rPr>
        <w:t>Пряжинского городского поселения</w:t>
      </w:r>
    </w:p>
    <w:p w:rsidR="002142DE" w:rsidRDefault="002142DE" w:rsidP="002142DE">
      <w:pPr>
        <w:jc w:val="center"/>
        <w:rPr>
          <w:sz w:val="26"/>
          <w:szCs w:val="26"/>
        </w:rPr>
      </w:pPr>
    </w:p>
    <w:p w:rsidR="008640EE" w:rsidRPr="002142DE" w:rsidRDefault="00437395" w:rsidP="002142DE">
      <w:pPr>
        <w:jc w:val="center"/>
        <w:rPr>
          <w:b/>
          <w:sz w:val="26"/>
          <w:szCs w:val="26"/>
        </w:rPr>
      </w:pPr>
      <w:r w:rsidRPr="002142DE">
        <w:rPr>
          <w:b/>
          <w:sz w:val="26"/>
          <w:szCs w:val="26"/>
        </w:rPr>
        <w:t>ПОСТАНОВЛЯЕТ:</w:t>
      </w:r>
    </w:p>
    <w:p w:rsidR="002142DE" w:rsidRPr="006A1ECE" w:rsidRDefault="002142DE" w:rsidP="002142DE">
      <w:pPr>
        <w:jc w:val="center"/>
        <w:rPr>
          <w:sz w:val="26"/>
          <w:szCs w:val="26"/>
        </w:rPr>
      </w:pPr>
    </w:p>
    <w:p w:rsidR="00437395" w:rsidRPr="006A1ECE" w:rsidRDefault="00437395" w:rsidP="004E1DD1">
      <w:pPr>
        <w:ind w:firstLine="567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1. Утвердить </w:t>
      </w:r>
      <w:r w:rsidR="0063400B" w:rsidRPr="006A1ECE">
        <w:rPr>
          <w:sz w:val="26"/>
          <w:szCs w:val="26"/>
        </w:rPr>
        <w:t>А</w:t>
      </w:r>
      <w:r w:rsidRPr="006A1ECE">
        <w:rPr>
          <w:sz w:val="26"/>
          <w:szCs w:val="26"/>
        </w:rPr>
        <w:t>дминистративный реглам</w:t>
      </w:r>
      <w:r w:rsidR="008640EE" w:rsidRPr="006A1ECE">
        <w:rPr>
          <w:sz w:val="26"/>
          <w:szCs w:val="26"/>
        </w:rPr>
        <w:t xml:space="preserve">ент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по предоставлению муниципальной услуги </w:t>
      </w:r>
      <w:r w:rsidR="004648B8" w:rsidRPr="006A1ECE">
        <w:rPr>
          <w:sz w:val="26"/>
          <w:szCs w:val="26"/>
        </w:rPr>
        <w:t>«</w:t>
      </w:r>
      <w:r w:rsidR="00D35EEE" w:rsidRPr="006A1ECE">
        <w:rPr>
          <w:sz w:val="26"/>
          <w:szCs w:val="26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</w:t>
      </w:r>
      <w:r w:rsidR="00437E95" w:rsidRPr="006A1ECE">
        <w:rPr>
          <w:sz w:val="26"/>
          <w:szCs w:val="26"/>
        </w:rPr>
        <w:t>ов</w:t>
      </w:r>
      <w:r w:rsidR="00D35EEE" w:rsidRPr="006A1ECE">
        <w:rPr>
          <w:sz w:val="26"/>
          <w:szCs w:val="26"/>
        </w:rPr>
        <w:t xml:space="preserve"> привязных аэростатов, а также посадку (взлет) </w:t>
      </w:r>
      <w:proofErr w:type="gramStart"/>
      <w:r w:rsidR="00D35EEE" w:rsidRPr="006A1ECE">
        <w:rPr>
          <w:sz w:val="26"/>
          <w:szCs w:val="26"/>
        </w:rPr>
        <w:t>на</w:t>
      </w:r>
      <w:proofErr w:type="gramEnd"/>
      <w:r w:rsidR="00D35EEE" w:rsidRPr="006A1ECE">
        <w:rPr>
          <w:sz w:val="26"/>
          <w:szCs w:val="26"/>
        </w:rPr>
        <w:t xml:space="preserve"> расположенные в границах </w:t>
      </w:r>
      <w:r w:rsidR="00CE4CB1">
        <w:rPr>
          <w:sz w:val="26"/>
          <w:szCs w:val="26"/>
        </w:rPr>
        <w:t>Пряжинского городского поселения</w:t>
      </w:r>
      <w:r w:rsidR="00D35EEE" w:rsidRPr="006A1ECE">
        <w:rPr>
          <w:sz w:val="26"/>
          <w:szCs w:val="26"/>
        </w:rPr>
        <w:t xml:space="preserve"> площадки, сведения о которых не опубликованы в документах аэронавигационной информации</w:t>
      </w:r>
      <w:r w:rsidR="004648B8" w:rsidRPr="006A1ECE">
        <w:rPr>
          <w:sz w:val="26"/>
          <w:szCs w:val="26"/>
        </w:rPr>
        <w:t xml:space="preserve">» </w:t>
      </w:r>
      <w:r w:rsidRPr="006A1ECE">
        <w:rPr>
          <w:sz w:val="26"/>
          <w:szCs w:val="26"/>
        </w:rPr>
        <w:t>(прилагается).</w:t>
      </w:r>
    </w:p>
    <w:p w:rsidR="00437395" w:rsidRPr="006A1ECE" w:rsidRDefault="00437395" w:rsidP="004E1DD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 </w:t>
      </w:r>
      <w:r w:rsidR="00CE4CB1">
        <w:rPr>
          <w:sz w:val="26"/>
          <w:szCs w:val="26"/>
        </w:rPr>
        <w:t>Ведущему специалисту</w:t>
      </w:r>
      <w:r w:rsidRPr="006A1ECE">
        <w:rPr>
          <w:sz w:val="26"/>
          <w:szCs w:val="26"/>
        </w:rPr>
        <w:t xml:space="preserve">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(</w:t>
      </w:r>
      <w:r w:rsidR="00CE4CB1">
        <w:rPr>
          <w:sz w:val="26"/>
          <w:szCs w:val="26"/>
        </w:rPr>
        <w:t>О.Н. Хотеева</w:t>
      </w:r>
      <w:r w:rsidRPr="006A1ECE">
        <w:rPr>
          <w:sz w:val="26"/>
          <w:szCs w:val="26"/>
        </w:rPr>
        <w:t>) опубли</w:t>
      </w:r>
      <w:r w:rsidR="00CE4CB1">
        <w:rPr>
          <w:sz w:val="26"/>
          <w:szCs w:val="26"/>
        </w:rPr>
        <w:t>ковать настоящее постановление на сайте Пряжинского городского поселения.</w:t>
      </w:r>
    </w:p>
    <w:p w:rsidR="00834834" w:rsidRPr="006A1ECE" w:rsidRDefault="004E1DD1" w:rsidP="004E1DD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822A7B" w:rsidRPr="006A1ECE">
        <w:rPr>
          <w:sz w:val="26"/>
          <w:szCs w:val="26"/>
        </w:rPr>
        <w:t xml:space="preserve">. </w:t>
      </w:r>
      <w:proofErr w:type="gramStart"/>
      <w:r w:rsidR="00822A7B" w:rsidRPr="006A1ECE">
        <w:rPr>
          <w:sz w:val="26"/>
          <w:szCs w:val="26"/>
        </w:rPr>
        <w:t>Контроль за</w:t>
      </w:r>
      <w:proofErr w:type="gramEnd"/>
      <w:r w:rsidR="00822A7B" w:rsidRPr="006A1ECE">
        <w:rPr>
          <w:sz w:val="26"/>
          <w:szCs w:val="26"/>
        </w:rPr>
        <w:t xml:space="preserve"> </w:t>
      </w:r>
      <w:r w:rsidR="00FB53B0" w:rsidRPr="006A1ECE">
        <w:rPr>
          <w:sz w:val="26"/>
          <w:szCs w:val="26"/>
        </w:rPr>
        <w:t>ис</w:t>
      </w:r>
      <w:r w:rsidR="00822A7B" w:rsidRPr="006A1ECE">
        <w:rPr>
          <w:sz w:val="26"/>
          <w:szCs w:val="26"/>
        </w:rPr>
        <w:t xml:space="preserve">полнением настоящего постановления возложить на заместителя главы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="00822A7B" w:rsidRPr="006A1ECE">
        <w:rPr>
          <w:sz w:val="26"/>
          <w:szCs w:val="26"/>
        </w:rPr>
        <w:t xml:space="preserve"> – </w:t>
      </w:r>
      <w:r w:rsidR="00CE4CB1">
        <w:rPr>
          <w:sz w:val="26"/>
          <w:szCs w:val="26"/>
        </w:rPr>
        <w:t>О.Н. Кириченко</w:t>
      </w:r>
      <w:r w:rsidR="00822A7B" w:rsidRPr="006A1ECE">
        <w:rPr>
          <w:sz w:val="26"/>
          <w:szCs w:val="26"/>
        </w:rPr>
        <w:t>.</w:t>
      </w:r>
    </w:p>
    <w:p w:rsidR="00437395" w:rsidRPr="006A1ECE" w:rsidRDefault="00437395" w:rsidP="00437395">
      <w:pPr>
        <w:tabs>
          <w:tab w:val="left" w:pos="567"/>
        </w:tabs>
        <w:jc w:val="both"/>
        <w:rPr>
          <w:sz w:val="26"/>
          <w:szCs w:val="26"/>
        </w:rPr>
      </w:pPr>
    </w:p>
    <w:p w:rsidR="00437395" w:rsidRPr="006A1ECE" w:rsidRDefault="00437395" w:rsidP="00437395">
      <w:pPr>
        <w:snapToGrid w:val="0"/>
        <w:rPr>
          <w:sz w:val="26"/>
          <w:szCs w:val="26"/>
        </w:rPr>
      </w:pPr>
    </w:p>
    <w:p w:rsidR="00CE4CB1" w:rsidRDefault="003C1AB5" w:rsidP="00437395">
      <w:pPr>
        <w:snapToGrid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Глава </w:t>
      </w:r>
      <w:r w:rsidR="00CE4CB1">
        <w:rPr>
          <w:sz w:val="26"/>
          <w:szCs w:val="26"/>
        </w:rPr>
        <w:t xml:space="preserve">Пряжинского </w:t>
      </w:r>
    </w:p>
    <w:p w:rsidR="00FB53B0" w:rsidRPr="00CE4CB1" w:rsidRDefault="00CE4CB1" w:rsidP="00CE4CB1">
      <w:pPr>
        <w:snapToGrid w:val="0"/>
        <w:rPr>
          <w:sz w:val="26"/>
          <w:szCs w:val="26"/>
          <w:u w:val="single"/>
        </w:rPr>
      </w:pPr>
      <w:r w:rsidRPr="00CE4CB1">
        <w:rPr>
          <w:sz w:val="26"/>
          <w:szCs w:val="26"/>
          <w:u w:val="single"/>
        </w:rPr>
        <w:t>городского поселения</w:t>
      </w:r>
      <w:r w:rsidR="003C1AB5" w:rsidRPr="00CE4CB1">
        <w:rPr>
          <w:sz w:val="26"/>
          <w:szCs w:val="26"/>
          <w:u w:val="single"/>
        </w:rPr>
        <w:t xml:space="preserve">                                </w:t>
      </w:r>
      <w:r w:rsidR="00B76FED" w:rsidRPr="00CE4CB1">
        <w:rPr>
          <w:sz w:val="26"/>
          <w:szCs w:val="26"/>
          <w:u w:val="single"/>
        </w:rPr>
        <w:t xml:space="preserve">   </w:t>
      </w:r>
      <w:r w:rsidR="009D62BF" w:rsidRPr="00CE4CB1">
        <w:rPr>
          <w:sz w:val="26"/>
          <w:szCs w:val="26"/>
          <w:u w:val="single"/>
        </w:rPr>
        <w:t xml:space="preserve"> </w:t>
      </w:r>
      <w:r w:rsidR="005D1225" w:rsidRPr="00CE4CB1">
        <w:rPr>
          <w:sz w:val="26"/>
          <w:szCs w:val="26"/>
          <w:u w:val="single"/>
        </w:rPr>
        <w:t xml:space="preserve">           </w:t>
      </w:r>
      <w:r w:rsidRPr="00CE4CB1">
        <w:rPr>
          <w:sz w:val="26"/>
          <w:szCs w:val="26"/>
          <w:u w:val="single"/>
        </w:rPr>
        <w:t xml:space="preserve">                                            А.А. Карпов </w:t>
      </w:r>
    </w:p>
    <w:p w:rsidR="005D1225" w:rsidRPr="006A1ECE" w:rsidRDefault="00437395" w:rsidP="006A1ECE">
      <w:pPr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Разослать: в дело–</w:t>
      </w:r>
      <w:r w:rsidR="00CE4CB1">
        <w:rPr>
          <w:sz w:val="26"/>
          <w:szCs w:val="26"/>
        </w:rPr>
        <w:t>1</w:t>
      </w:r>
      <w:r w:rsidRPr="006A1ECE">
        <w:rPr>
          <w:sz w:val="26"/>
          <w:szCs w:val="26"/>
        </w:rPr>
        <w:t>,</w:t>
      </w:r>
      <w:r w:rsidR="000D0E27" w:rsidRPr="006A1ECE">
        <w:rPr>
          <w:sz w:val="26"/>
          <w:szCs w:val="26"/>
        </w:rPr>
        <w:t xml:space="preserve"> </w:t>
      </w:r>
      <w:r w:rsidR="00CE4CB1">
        <w:rPr>
          <w:sz w:val="26"/>
          <w:szCs w:val="26"/>
        </w:rPr>
        <w:t>АПНМР</w:t>
      </w:r>
      <w:r w:rsidR="00E93BBF" w:rsidRPr="006A1ECE">
        <w:rPr>
          <w:sz w:val="26"/>
          <w:szCs w:val="26"/>
        </w:rPr>
        <w:t>-</w:t>
      </w:r>
      <w:r w:rsidR="00CE4CB1">
        <w:rPr>
          <w:sz w:val="26"/>
          <w:szCs w:val="26"/>
        </w:rPr>
        <w:t>1</w:t>
      </w:r>
      <w:r w:rsidR="00E93BBF" w:rsidRPr="006A1ECE">
        <w:rPr>
          <w:sz w:val="26"/>
          <w:szCs w:val="26"/>
        </w:rPr>
        <w:t>; Министерство национальной и региональной политики РК</w:t>
      </w:r>
      <w:r w:rsidR="00CE4CB1">
        <w:rPr>
          <w:sz w:val="26"/>
          <w:szCs w:val="26"/>
        </w:rPr>
        <w:t>-1</w:t>
      </w:r>
      <w:r w:rsidR="00F37E42">
        <w:rPr>
          <w:sz w:val="26"/>
          <w:szCs w:val="26"/>
        </w:rPr>
        <w:t>, прокуратур</w:t>
      </w:r>
      <w:bookmarkStart w:id="0" w:name="_GoBack"/>
      <w:bookmarkEnd w:id="0"/>
      <w:r w:rsidR="00F37E42">
        <w:rPr>
          <w:sz w:val="26"/>
          <w:szCs w:val="26"/>
        </w:rPr>
        <w:t>а-1</w:t>
      </w:r>
      <w:r w:rsidR="00E93BBF" w:rsidRPr="006A1ECE">
        <w:rPr>
          <w:sz w:val="26"/>
          <w:szCs w:val="26"/>
        </w:rPr>
        <w:t>.</w:t>
      </w:r>
    </w:p>
    <w:p w:rsidR="00CE4CB1" w:rsidRDefault="00CE4CB1" w:rsidP="006A1ECE">
      <w:pPr>
        <w:pStyle w:val="aa"/>
        <w:spacing w:before="0" w:beforeAutospacing="0" w:after="0" w:afterAutospacing="0"/>
        <w:ind w:left="5103"/>
        <w:rPr>
          <w:bCs/>
          <w:sz w:val="26"/>
          <w:szCs w:val="26"/>
        </w:rPr>
      </w:pPr>
    </w:p>
    <w:p w:rsidR="00CE4CB1" w:rsidRDefault="00CE4CB1" w:rsidP="006A1ECE">
      <w:pPr>
        <w:pStyle w:val="aa"/>
        <w:spacing w:before="0" w:beforeAutospacing="0" w:after="0" w:afterAutospacing="0"/>
        <w:ind w:left="5103"/>
        <w:rPr>
          <w:bCs/>
          <w:sz w:val="26"/>
          <w:szCs w:val="26"/>
        </w:rPr>
      </w:pPr>
    </w:p>
    <w:p w:rsidR="004E1DD1" w:rsidRDefault="004E1DD1" w:rsidP="006A1ECE">
      <w:pPr>
        <w:pStyle w:val="aa"/>
        <w:spacing w:before="0" w:beforeAutospacing="0" w:after="0" w:afterAutospacing="0"/>
        <w:ind w:left="5103"/>
        <w:rPr>
          <w:bCs/>
          <w:sz w:val="26"/>
          <w:szCs w:val="26"/>
        </w:rPr>
      </w:pPr>
    </w:p>
    <w:p w:rsidR="006A1ECE" w:rsidRPr="006A1ECE" w:rsidRDefault="006A1ECE" w:rsidP="006A1ECE">
      <w:pPr>
        <w:pStyle w:val="aa"/>
        <w:spacing w:before="0" w:beforeAutospacing="0" w:after="0" w:afterAutospacing="0"/>
        <w:ind w:left="5103"/>
        <w:rPr>
          <w:bCs/>
          <w:sz w:val="26"/>
          <w:szCs w:val="26"/>
        </w:rPr>
      </w:pPr>
      <w:r w:rsidRPr="006A1ECE">
        <w:rPr>
          <w:bCs/>
          <w:sz w:val="26"/>
          <w:szCs w:val="26"/>
        </w:rPr>
        <w:lastRenderedPageBreak/>
        <w:t>УТВЕРЖДЕН</w:t>
      </w:r>
    </w:p>
    <w:p w:rsidR="006A1ECE" w:rsidRPr="006A1ECE" w:rsidRDefault="006A1ECE" w:rsidP="006A1ECE">
      <w:pPr>
        <w:pStyle w:val="aa"/>
        <w:spacing w:before="0" w:beforeAutospacing="0" w:after="0" w:afterAutospacing="0"/>
        <w:rPr>
          <w:bCs/>
          <w:sz w:val="26"/>
          <w:szCs w:val="26"/>
        </w:rPr>
      </w:pPr>
      <w:r w:rsidRPr="006A1ECE">
        <w:rPr>
          <w:bCs/>
          <w:sz w:val="26"/>
          <w:szCs w:val="26"/>
        </w:rPr>
        <w:t xml:space="preserve">                                                                               </w:t>
      </w:r>
      <w:r w:rsidR="004E1DD1">
        <w:rPr>
          <w:bCs/>
          <w:sz w:val="26"/>
          <w:szCs w:val="26"/>
        </w:rPr>
        <w:t>П</w:t>
      </w:r>
      <w:r w:rsidRPr="006A1ECE">
        <w:rPr>
          <w:bCs/>
          <w:sz w:val="26"/>
          <w:szCs w:val="26"/>
        </w:rPr>
        <w:t xml:space="preserve">остановлением Администрации </w:t>
      </w:r>
    </w:p>
    <w:p w:rsidR="006A1ECE" w:rsidRPr="006A1ECE" w:rsidRDefault="006A1ECE" w:rsidP="006A1ECE">
      <w:pPr>
        <w:pStyle w:val="aa"/>
        <w:spacing w:before="0" w:beforeAutospacing="0" w:after="0" w:afterAutospacing="0"/>
        <w:rPr>
          <w:bCs/>
          <w:sz w:val="26"/>
          <w:szCs w:val="26"/>
        </w:rPr>
      </w:pPr>
      <w:r w:rsidRPr="006A1ECE">
        <w:rPr>
          <w:bCs/>
          <w:sz w:val="26"/>
          <w:szCs w:val="26"/>
        </w:rPr>
        <w:t xml:space="preserve">                                                                               </w:t>
      </w:r>
      <w:r w:rsidR="00CE4CB1">
        <w:rPr>
          <w:bCs/>
          <w:sz w:val="26"/>
          <w:szCs w:val="26"/>
        </w:rPr>
        <w:t>Пряжинского городского поселения</w:t>
      </w:r>
    </w:p>
    <w:p w:rsidR="006A1ECE" w:rsidRPr="006A1ECE" w:rsidRDefault="006A1ECE" w:rsidP="006A1ECE">
      <w:pPr>
        <w:pStyle w:val="aa"/>
        <w:spacing w:before="0" w:beforeAutospacing="0" w:after="0" w:afterAutospacing="0"/>
        <w:rPr>
          <w:bCs/>
          <w:sz w:val="26"/>
          <w:szCs w:val="26"/>
        </w:rPr>
      </w:pPr>
      <w:r w:rsidRPr="006A1ECE">
        <w:rPr>
          <w:bCs/>
          <w:sz w:val="26"/>
          <w:szCs w:val="26"/>
        </w:rPr>
        <w:t xml:space="preserve">                                                                               от </w:t>
      </w:r>
      <w:r w:rsidR="004E1DD1">
        <w:rPr>
          <w:bCs/>
          <w:sz w:val="26"/>
          <w:szCs w:val="26"/>
        </w:rPr>
        <w:t>_06.07</w:t>
      </w:r>
      <w:r w:rsidR="00F9724D">
        <w:rPr>
          <w:bCs/>
          <w:sz w:val="26"/>
          <w:szCs w:val="26"/>
        </w:rPr>
        <w:t>.2018</w:t>
      </w:r>
      <w:r w:rsidRPr="006A1ECE">
        <w:rPr>
          <w:bCs/>
          <w:sz w:val="26"/>
          <w:szCs w:val="26"/>
        </w:rPr>
        <w:t xml:space="preserve">_  №  </w:t>
      </w:r>
      <w:r w:rsidR="004E1DD1">
        <w:rPr>
          <w:bCs/>
          <w:sz w:val="26"/>
          <w:szCs w:val="26"/>
        </w:rPr>
        <w:t>17</w:t>
      </w:r>
      <w:r w:rsidRPr="006A1ECE">
        <w:rPr>
          <w:bCs/>
          <w:sz w:val="26"/>
          <w:szCs w:val="26"/>
        </w:rPr>
        <w:t xml:space="preserve">     </w:t>
      </w:r>
    </w:p>
    <w:p w:rsidR="006A1ECE" w:rsidRPr="006A1ECE" w:rsidRDefault="006A1ECE" w:rsidP="006A1ECE">
      <w:pPr>
        <w:pStyle w:val="aa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CA5645" w:rsidRDefault="00CA5645" w:rsidP="006A1ECE">
      <w:pPr>
        <w:pStyle w:val="aa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A1ECE" w:rsidRPr="006A1ECE" w:rsidRDefault="006A1ECE" w:rsidP="006A1ECE">
      <w:pPr>
        <w:pStyle w:val="aa"/>
        <w:spacing w:before="0" w:beforeAutospacing="0" w:after="0" w:afterAutospacing="0"/>
        <w:jc w:val="center"/>
        <w:rPr>
          <w:bCs/>
          <w:sz w:val="26"/>
          <w:szCs w:val="26"/>
        </w:rPr>
      </w:pPr>
      <w:r w:rsidRPr="006A1ECE">
        <w:rPr>
          <w:bCs/>
          <w:sz w:val="26"/>
          <w:szCs w:val="26"/>
        </w:rPr>
        <w:t>Административный регламент</w:t>
      </w:r>
    </w:p>
    <w:p w:rsidR="006A1ECE" w:rsidRPr="006A1ECE" w:rsidRDefault="00B80070" w:rsidP="006A1ECE">
      <w:pPr>
        <w:pStyle w:val="aa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Пряжинского городского поселения</w:t>
      </w:r>
    </w:p>
    <w:p w:rsidR="006A1ECE" w:rsidRPr="006A1ECE" w:rsidRDefault="006A1ECE" w:rsidP="006A1ECE">
      <w:pPr>
        <w:pStyle w:val="aa"/>
        <w:spacing w:before="0" w:beforeAutospacing="0" w:after="0" w:afterAutospacing="0"/>
        <w:jc w:val="center"/>
        <w:rPr>
          <w:bCs/>
          <w:sz w:val="26"/>
          <w:szCs w:val="26"/>
        </w:rPr>
      </w:pPr>
      <w:r w:rsidRPr="006A1ECE">
        <w:rPr>
          <w:bCs/>
          <w:sz w:val="26"/>
          <w:szCs w:val="26"/>
        </w:rPr>
        <w:t>по предоставлению муниципальной услуги</w:t>
      </w:r>
    </w:p>
    <w:p w:rsidR="006A1ECE" w:rsidRPr="006A1ECE" w:rsidRDefault="006A1ECE" w:rsidP="006A1ECE">
      <w:pPr>
        <w:jc w:val="center"/>
        <w:rPr>
          <w:sz w:val="26"/>
          <w:szCs w:val="26"/>
        </w:rPr>
      </w:pPr>
      <w:proofErr w:type="gramStart"/>
      <w:r w:rsidRPr="006A1ECE">
        <w:rPr>
          <w:sz w:val="26"/>
          <w:szCs w:val="26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 xml:space="preserve"> площадки, сведения о которых не опубликованы в документах аэронавигационной информации»</w:t>
      </w:r>
      <w:proofErr w:type="gramEnd"/>
    </w:p>
    <w:p w:rsidR="006A1ECE" w:rsidRPr="006A1ECE" w:rsidRDefault="006A1ECE" w:rsidP="006A1ECE">
      <w:pPr>
        <w:pStyle w:val="aa"/>
        <w:spacing w:before="0" w:beforeAutospacing="0" w:after="0" w:afterAutospacing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 </w:t>
      </w: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1.1. </w:t>
      </w:r>
      <w:proofErr w:type="gramStart"/>
      <w:r w:rsidRPr="006A1ECE">
        <w:rPr>
          <w:sz w:val="26"/>
          <w:szCs w:val="26"/>
        </w:rPr>
        <w:t xml:space="preserve">Административный </w:t>
      </w:r>
      <w:hyperlink r:id="rId11" w:history="1">
        <w:r w:rsidRPr="0006314F">
          <w:rPr>
            <w:rStyle w:val="a9"/>
            <w:color w:val="auto"/>
            <w:sz w:val="26"/>
            <w:szCs w:val="26"/>
            <w:u w:val="none"/>
          </w:rPr>
          <w:t>регламент</w:t>
        </w:r>
      </w:hyperlink>
      <w:r w:rsidRPr="0006314F">
        <w:rPr>
          <w:sz w:val="26"/>
          <w:szCs w:val="26"/>
        </w:rPr>
        <w:t xml:space="preserve">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 xml:space="preserve"> площадки, сведения о которых не опубликованы в документах аэронавигационной информации» (далее – Административный регламент, муниципальная услуга) разработан в целях повышения качества</w:t>
      </w:r>
      <w:proofErr w:type="gramEnd"/>
      <w:r w:rsidRPr="006A1ECE">
        <w:rPr>
          <w:sz w:val="26"/>
          <w:szCs w:val="26"/>
        </w:rPr>
        <w:t xml:space="preserve"> предоставления и доступности муниципальной услуги, определяет сроки и последовательность административных действий (процедур) при предоставлении муниципальной услуги.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1.2. </w:t>
      </w:r>
      <w:r w:rsidRPr="006A1ECE">
        <w:rPr>
          <w:rFonts w:eastAsia="Calibri"/>
          <w:sz w:val="26"/>
          <w:szCs w:val="26"/>
          <w:lang w:eastAsia="en-US"/>
        </w:rPr>
        <w:t xml:space="preserve">Предметом регулирования </w:t>
      </w:r>
      <w:r w:rsidRPr="006A1ECE">
        <w:rPr>
          <w:sz w:val="26"/>
          <w:szCs w:val="26"/>
        </w:rPr>
        <w:t>Административного регламента по предоставлению муниципальной услуги является порядок и стандарты предоставления муниципальной услуги.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1.3. Предоставление муниципальной услуги осуществляется Администраци</w:t>
      </w:r>
      <w:r w:rsidR="00CE4CB1">
        <w:rPr>
          <w:rFonts w:ascii="Times New Roman" w:hAnsi="Times New Roman" w:cs="Times New Roman"/>
          <w:sz w:val="26"/>
          <w:szCs w:val="26"/>
        </w:rPr>
        <w:t>ей</w:t>
      </w:r>
      <w:r w:rsidRPr="006A1ECE">
        <w:rPr>
          <w:rFonts w:ascii="Times New Roman" w:hAnsi="Times New Roman" w:cs="Times New Roman"/>
          <w:sz w:val="26"/>
          <w:szCs w:val="26"/>
        </w:rPr>
        <w:t xml:space="preserve"> </w:t>
      </w:r>
      <w:r w:rsidR="00CE4CB1">
        <w:rPr>
          <w:rFonts w:ascii="Times New Roman" w:hAnsi="Times New Roman" w:cs="Times New Roman"/>
          <w:sz w:val="26"/>
          <w:szCs w:val="26"/>
        </w:rPr>
        <w:t>Пряжинского городского поселения.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1.4. Заявителями муниципальной услуги являются: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1.4.1. Физические или юридические лица, наделенные в установленном порядке правом на осуществление деятельности по использованию воздушного пространства (далее – заявители).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50"/>
      <w:bookmarkEnd w:id="1"/>
      <w:r w:rsidRPr="006A1ECE">
        <w:rPr>
          <w:sz w:val="26"/>
          <w:szCs w:val="26"/>
        </w:rPr>
        <w:t xml:space="preserve">1.4.2. Интересы заявителей, указанных в </w:t>
      </w:r>
      <w:hyperlink r:id="rId12" w:anchor="P49" w:history="1">
        <w:r w:rsidRPr="00C70F0E">
          <w:rPr>
            <w:rStyle w:val="a9"/>
            <w:color w:val="auto"/>
            <w:sz w:val="26"/>
            <w:szCs w:val="26"/>
            <w:u w:val="none"/>
          </w:rPr>
          <w:t>пункте 1.</w:t>
        </w:r>
        <w:r w:rsidR="00C70F0E" w:rsidRPr="00C70F0E">
          <w:rPr>
            <w:rStyle w:val="a9"/>
            <w:color w:val="auto"/>
            <w:sz w:val="26"/>
            <w:szCs w:val="26"/>
            <w:u w:val="none"/>
          </w:rPr>
          <w:t>4</w:t>
        </w:r>
        <w:r w:rsidRPr="00C70F0E">
          <w:rPr>
            <w:rStyle w:val="a9"/>
            <w:color w:val="auto"/>
            <w:sz w:val="26"/>
            <w:szCs w:val="26"/>
            <w:u w:val="none"/>
          </w:rPr>
          <w:t>.1</w:t>
        </w:r>
      </w:hyperlink>
      <w:r w:rsidRPr="006A1ECE">
        <w:rPr>
          <w:sz w:val="26"/>
          <w:szCs w:val="26"/>
        </w:rPr>
        <w:t xml:space="preserve"> настоящего Административного регламента, могут представлять иные лица, уполномоченные заявителем в установленном порядке.</w:t>
      </w:r>
    </w:p>
    <w:p w:rsidR="006A1ECE" w:rsidRPr="006A1ECE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 xml:space="preserve">1.5. Услуги, необходимые и обязательные для предоставления муниципальной услуги, отсутствуют. 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 Порядок информирования о предоставлении муниципальной услуги.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1.6.1. Информация о месте нахождения, графике работы, контактных телефонах и адресе официального сайта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:</w:t>
      </w:r>
    </w:p>
    <w:p w:rsidR="006A1ECE" w:rsidRPr="006A1ECE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sz w:val="26"/>
          <w:szCs w:val="26"/>
        </w:rPr>
        <w:t xml:space="preserve">а) Администрация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 xml:space="preserve"> находится по адресу: </w:t>
      </w:r>
      <w:r w:rsidR="001675AC">
        <w:rPr>
          <w:sz w:val="26"/>
          <w:szCs w:val="26"/>
        </w:rPr>
        <w:t xml:space="preserve">186120, </w:t>
      </w:r>
      <w:r w:rsidR="001675AC" w:rsidRPr="001675AC">
        <w:rPr>
          <w:sz w:val="26"/>
          <w:szCs w:val="26"/>
        </w:rPr>
        <w:t>Республика Карелия</w:t>
      </w:r>
      <w:r w:rsidR="001675AC">
        <w:rPr>
          <w:sz w:val="26"/>
          <w:szCs w:val="26"/>
        </w:rPr>
        <w:t>,</w:t>
      </w:r>
      <w:r w:rsidRPr="006A1ECE">
        <w:rPr>
          <w:sz w:val="26"/>
          <w:szCs w:val="26"/>
        </w:rPr>
        <w:t xml:space="preserve"> </w:t>
      </w:r>
      <w:r w:rsidR="00CE4CB1">
        <w:rPr>
          <w:sz w:val="26"/>
          <w:szCs w:val="26"/>
        </w:rPr>
        <w:t>Пряжинский район</w:t>
      </w:r>
      <w:r w:rsidRPr="006A1ECE">
        <w:rPr>
          <w:sz w:val="26"/>
          <w:szCs w:val="26"/>
        </w:rPr>
        <w:t xml:space="preserve">, </w:t>
      </w:r>
      <w:r w:rsidR="001675AC">
        <w:rPr>
          <w:sz w:val="26"/>
          <w:szCs w:val="26"/>
        </w:rPr>
        <w:t xml:space="preserve">ул. Советская, </w:t>
      </w:r>
      <w:r w:rsidRPr="006A1ECE">
        <w:rPr>
          <w:sz w:val="26"/>
          <w:szCs w:val="26"/>
        </w:rPr>
        <w:t xml:space="preserve">д. </w:t>
      </w:r>
      <w:r w:rsidR="001675AC">
        <w:rPr>
          <w:sz w:val="26"/>
          <w:szCs w:val="26"/>
        </w:rPr>
        <w:t>105</w:t>
      </w:r>
      <w:r w:rsidRPr="006A1ECE">
        <w:rPr>
          <w:sz w:val="26"/>
          <w:szCs w:val="26"/>
        </w:rPr>
        <w:t>.</w:t>
      </w:r>
    </w:p>
    <w:p w:rsidR="006A1ECE" w:rsidRPr="006A1ECE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sz w:val="26"/>
          <w:szCs w:val="26"/>
        </w:rPr>
        <w:t xml:space="preserve">б) график работы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: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понедельник - четверг с 09.00 до 17.15 часов, предпраздничный день                                     с 09.00 до 16.15;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пятница с 09.00 до 17.00 часов, предпраздничный день с 09.00 до 16.00;</w:t>
      </w:r>
    </w:p>
    <w:p w:rsidR="00BC39EE" w:rsidRDefault="00BC39EE" w:rsidP="006A1ECE">
      <w:pPr>
        <w:ind w:firstLine="709"/>
        <w:jc w:val="both"/>
        <w:rPr>
          <w:sz w:val="26"/>
          <w:szCs w:val="26"/>
        </w:rPr>
      </w:pPr>
    </w:p>
    <w:p w:rsidR="006A1ECE" w:rsidRPr="006A1ECE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sz w:val="26"/>
          <w:szCs w:val="26"/>
        </w:rPr>
        <w:t>- перерыв на обед с 13.00 до 14.00 часов;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суббота, воскресенье - выходные дни.</w:t>
      </w:r>
    </w:p>
    <w:p w:rsidR="006A1ECE" w:rsidRPr="006A1ECE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 xml:space="preserve">в) </w:t>
      </w:r>
      <w:r w:rsidRPr="006A1ECE">
        <w:rPr>
          <w:sz w:val="26"/>
          <w:szCs w:val="26"/>
        </w:rPr>
        <w:t xml:space="preserve">контактные телефоны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:                    8 (814-</w:t>
      </w:r>
      <w:r w:rsidR="001675AC">
        <w:rPr>
          <w:sz w:val="26"/>
          <w:szCs w:val="26"/>
        </w:rPr>
        <w:t>56</w:t>
      </w:r>
      <w:r w:rsidRPr="006A1ECE">
        <w:rPr>
          <w:sz w:val="26"/>
          <w:szCs w:val="26"/>
        </w:rPr>
        <w:t xml:space="preserve">) </w:t>
      </w:r>
      <w:r w:rsidR="001675AC">
        <w:rPr>
          <w:sz w:val="26"/>
          <w:szCs w:val="26"/>
        </w:rPr>
        <w:t>3-14-81</w:t>
      </w:r>
      <w:r w:rsidRPr="006A1ECE">
        <w:rPr>
          <w:sz w:val="26"/>
          <w:szCs w:val="26"/>
        </w:rPr>
        <w:t>, факс 8 (814-</w:t>
      </w:r>
      <w:r w:rsidR="001675AC">
        <w:rPr>
          <w:sz w:val="26"/>
          <w:szCs w:val="26"/>
        </w:rPr>
        <w:t>56</w:t>
      </w:r>
      <w:r w:rsidRPr="006A1ECE">
        <w:rPr>
          <w:sz w:val="26"/>
          <w:szCs w:val="26"/>
        </w:rPr>
        <w:t xml:space="preserve">) </w:t>
      </w:r>
      <w:r w:rsidR="001675AC">
        <w:rPr>
          <w:sz w:val="26"/>
          <w:szCs w:val="26"/>
        </w:rPr>
        <w:t>3-14-81</w:t>
      </w:r>
      <w:r w:rsidRPr="006A1ECE">
        <w:rPr>
          <w:sz w:val="26"/>
          <w:szCs w:val="26"/>
        </w:rPr>
        <w:t>.</w:t>
      </w:r>
    </w:p>
    <w:p w:rsidR="006A1ECE" w:rsidRPr="006A1ECE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 xml:space="preserve">г) </w:t>
      </w:r>
      <w:r w:rsidRPr="006A1ECE">
        <w:rPr>
          <w:sz w:val="26"/>
          <w:szCs w:val="26"/>
        </w:rPr>
        <w:t xml:space="preserve">адрес официального сайта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а также адрес электронной почты:</w:t>
      </w:r>
    </w:p>
    <w:p w:rsidR="006A1ECE" w:rsidRPr="00015742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sz w:val="26"/>
          <w:szCs w:val="26"/>
        </w:rPr>
        <w:t xml:space="preserve">- </w:t>
      </w:r>
      <w:hyperlink r:id="rId13" w:history="1">
        <w:r w:rsidR="00015742" w:rsidRPr="00F24255">
          <w:rPr>
            <w:rStyle w:val="a9"/>
            <w:sz w:val="26"/>
            <w:szCs w:val="26"/>
          </w:rPr>
          <w:t>http://www.</w:t>
        </w:r>
        <w:proofErr w:type="spellStart"/>
        <w:r w:rsidR="00015742" w:rsidRPr="00F24255">
          <w:rPr>
            <w:rStyle w:val="a9"/>
            <w:sz w:val="26"/>
            <w:szCs w:val="26"/>
            <w:lang w:val="en-US"/>
          </w:rPr>
          <w:t>adm</w:t>
        </w:r>
        <w:proofErr w:type="spellEnd"/>
        <w:r w:rsidR="00015742" w:rsidRPr="00F24255">
          <w:rPr>
            <w:rStyle w:val="a9"/>
            <w:sz w:val="26"/>
            <w:szCs w:val="26"/>
          </w:rPr>
          <w:t>-</w:t>
        </w:r>
        <w:proofErr w:type="spellStart"/>
        <w:r w:rsidR="00015742" w:rsidRPr="00F24255">
          <w:rPr>
            <w:rStyle w:val="a9"/>
            <w:sz w:val="26"/>
            <w:szCs w:val="26"/>
            <w:lang w:val="en-US"/>
          </w:rPr>
          <w:t>priaza</w:t>
        </w:r>
        <w:proofErr w:type="spellEnd"/>
        <w:r w:rsidR="00015742" w:rsidRPr="00F24255">
          <w:rPr>
            <w:rStyle w:val="a9"/>
            <w:sz w:val="26"/>
            <w:szCs w:val="26"/>
          </w:rPr>
          <w:t>.</w:t>
        </w:r>
        <w:proofErr w:type="spellStart"/>
        <w:r w:rsidR="00015742" w:rsidRPr="00F24255">
          <w:rPr>
            <w:rStyle w:val="a9"/>
            <w:sz w:val="26"/>
            <w:szCs w:val="26"/>
          </w:rPr>
          <w:t>ru</w:t>
        </w:r>
        <w:proofErr w:type="spellEnd"/>
      </w:hyperlink>
      <w:r w:rsidRPr="006A1ECE">
        <w:rPr>
          <w:sz w:val="26"/>
          <w:szCs w:val="26"/>
        </w:rPr>
        <w:t>;</w:t>
      </w:r>
      <w:r w:rsidR="00015742" w:rsidRPr="00015742">
        <w:rPr>
          <w:sz w:val="26"/>
          <w:szCs w:val="26"/>
        </w:rPr>
        <w:t xml:space="preserve"> </w:t>
      </w:r>
    </w:p>
    <w:p w:rsidR="006A1ECE" w:rsidRPr="00015742" w:rsidRDefault="006A1ECE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sz w:val="26"/>
          <w:szCs w:val="26"/>
        </w:rPr>
        <w:t xml:space="preserve">- </w:t>
      </w:r>
      <w:hyperlink r:id="rId14" w:history="1">
        <w:r w:rsidR="00015742" w:rsidRPr="00F24255">
          <w:rPr>
            <w:rStyle w:val="a9"/>
            <w:sz w:val="26"/>
            <w:szCs w:val="26"/>
            <w:lang w:val="en-US"/>
          </w:rPr>
          <w:t>priaza</w:t>
        </w:r>
        <w:r w:rsidR="00015742" w:rsidRPr="00015742">
          <w:rPr>
            <w:rStyle w:val="a9"/>
            <w:sz w:val="26"/>
            <w:szCs w:val="26"/>
          </w:rPr>
          <w:t>_</w:t>
        </w:r>
        <w:r w:rsidR="00015742" w:rsidRPr="00F24255">
          <w:rPr>
            <w:rStyle w:val="a9"/>
            <w:sz w:val="26"/>
            <w:szCs w:val="26"/>
            <w:lang w:val="en-US"/>
          </w:rPr>
          <w:t>glava</w:t>
        </w:r>
        <w:r w:rsidR="00015742" w:rsidRPr="00F24255">
          <w:rPr>
            <w:rStyle w:val="a9"/>
            <w:sz w:val="26"/>
            <w:szCs w:val="26"/>
          </w:rPr>
          <w:t>@</w:t>
        </w:r>
        <w:r w:rsidR="00015742" w:rsidRPr="00F24255">
          <w:rPr>
            <w:rStyle w:val="a9"/>
            <w:sz w:val="26"/>
            <w:szCs w:val="26"/>
            <w:lang w:val="en-US"/>
          </w:rPr>
          <w:t>mail</w:t>
        </w:r>
        <w:r w:rsidR="00015742" w:rsidRPr="00F24255">
          <w:rPr>
            <w:rStyle w:val="a9"/>
            <w:sz w:val="26"/>
            <w:szCs w:val="26"/>
          </w:rPr>
          <w:t>.ru</w:t>
        </w:r>
      </w:hyperlink>
      <w:r w:rsidRPr="006A1ECE">
        <w:rPr>
          <w:sz w:val="26"/>
          <w:szCs w:val="26"/>
        </w:rPr>
        <w:t>.</w:t>
      </w:r>
      <w:r w:rsidR="00015742" w:rsidRPr="00015742">
        <w:rPr>
          <w:sz w:val="26"/>
          <w:szCs w:val="26"/>
        </w:rPr>
        <w:t xml:space="preserve"> 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015742" w:rsidRPr="002142DE">
        <w:rPr>
          <w:sz w:val="26"/>
          <w:szCs w:val="26"/>
        </w:rPr>
        <w:t>2</w:t>
      </w:r>
      <w:r w:rsidRPr="006A1ECE">
        <w:rPr>
          <w:sz w:val="26"/>
          <w:szCs w:val="26"/>
        </w:rPr>
        <w:t>. Информация о муниципальной услуге является открытой и общедоступной.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015742" w:rsidRPr="002142DE">
        <w:rPr>
          <w:sz w:val="26"/>
          <w:szCs w:val="26"/>
        </w:rPr>
        <w:t>3</w:t>
      </w:r>
      <w:r w:rsidRPr="006A1ECE">
        <w:rPr>
          <w:sz w:val="26"/>
          <w:szCs w:val="26"/>
        </w:rPr>
        <w:t xml:space="preserve">. </w:t>
      </w:r>
      <w:r w:rsidRPr="006A1ECE">
        <w:rPr>
          <w:rFonts w:eastAsia="Calibri"/>
          <w:sz w:val="26"/>
          <w:szCs w:val="26"/>
          <w:lang w:eastAsia="en-US"/>
        </w:rPr>
        <w:t>Сведения, информационные материалы по предоставлению муниципальной услуги, перечень и формы документов для получения муниципальной услуги размещаются: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а) </w:t>
      </w:r>
      <w:r w:rsidRPr="006A1ECE">
        <w:rPr>
          <w:rFonts w:eastAsia="Calibri"/>
          <w:sz w:val="26"/>
          <w:szCs w:val="26"/>
          <w:lang w:eastAsia="en-US"/>
        </w:rPr>
        <w:t xml:space="preserve">на Портале государственных и муниципальных услуг Республики Карелия: </w:t>
      </w:r>
      <w:r w:rsidRPr="006A1ECE">
        <w:rPr>
          <w:sz w:val="26"/>
          <w:szCs w:val="26"/>
          <w:lang w:eastAsia="en-US"/>
        </w:rPr>
        <w:t>http://service.</w:t>
      </w:r>
      <w:proofErr w:type="spellStart"/>
      <w:r w:rsidRPr="006A1ECE">
        <w:rPr>
          <w:sz w:val="26"/>
          <w:szCs w:val="26"/>
          <w:lang w:val="en-US" w:eastAsia="en-US"/>
        </w:rPr>
        <w:t>karelia</w:t>
      </w:r>
      <w:proofErr w:type="spellEnd"/>
      <w:r w:rsidRPr="006A1ECE">
        <w:rPr>
          <w:sz w:val="26"/>
          <w:szCs w:val="26"/>
          <w:lang w:eastAsia="en-US"/>
        </w:rPr>
        <w:t>.</w:t>
      </w:r>
      <w:proofErr w:type="spellStart"/>
      <w:r w:rsidRPr="006A1ECE">
        <w:rPr>
          <w:sz w:val="26"/>
          <w:szCs w:val="26"/>
          <w:lang w:val="en-US" w:eastAsia="en-US"/>
        </w:rPr>
        <w:t>ru</w:t>
      </w:r>
      <w:proofErr w:type="spellEnd"/>
      <w:r w:rsidRPr="006A1ECE">
        <w:rPr>
          <w:rFonts w:eastAsia="Calibri"/>
          <w:sz w:val="26"/>
          <w:szCs w:val="26"/>
          <w:lang w:eastAsia="en-US"/>
        </w:rPr>
        <w:t>;</w:t>
      </w:r>
    </w:p>
    <w:p w:rsidR="006A1ECE" w:rsidRPr="006A1ECE" w:rsidRDefault="00F76C16" w:rsidP="006A1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б</w:t>
      </w:r>
      <w:r w:rsidR="006A1ECE" w:rsidRPr="006A1ECE">
        <w:rPr>
          <w:sz w:val="26"/>
          <w:szCs w:val="26"/>
        </w:rPr>
        <w:t xml:space="preserve">) </w:t>
      </w:r>
      <w:r w:rsidR="006A1ECE" w:rsidRPr="006A1ECE">
        <w:rPr>
          <w:rFonts w:eastAsia="Calibri"/>
          <w:sz w:val="26"/>
          <w:szCs w:val="26"/>
          <w:lang w:eastAsia="en-US"/>
        </w:rPr>
        <w:t xml:space="preserve">на Едином портале государственных и муниципальных услуг (функций): </w:t>
      </w:r>
      <w:proofErr w:type="spellStart"/>
      <w:r w:rsidR="006A1ECE" w:rsidRPr="006A1ECE">
        <w:rPr>
          <w:rFonts w:eastAsia="Calibri"/>
          <w:sz w:val="26"/>
          <w:szCs w:val="26"/>
          <w:lang w:eastAsia="en-US"/>
        </w:rPr>
        <w:t>http</w:t>
      </w:r>
      <w:proofErr w:type="spellEnd"/>
      <w:r w:rsidR="006A1ECE" w:rsidRPr="006A1ECE">
        <w:rPr>
          <w:rFonts w:eastAsia="Calibri"/>
          <w:sz w:val="26"/>
          <w:szCs w:val="26"/>
          <w:lang w:val="en-US" w:eastAsia="en-US"/>
        </w:rPr>
        <w:t>s</w:t>
      </w:r>
      <w:r w:rsidR="006A1ECE" w:rsidRPr="006A1ECE">
        <w:rPr>
          <w:rFonts w:eastAsia="Calibri"/>
          <w:sz w:val="26"/>
          <w:szCs w:val="26"/>
          <w:lang w:eastAsia="en-US"/>
        </w:rPr>
        <w:t>://www.gosuslugi.ru.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F76C16">
        <w:rPr>
          <w:sz w:val="26"/>
          <w:szCs w:val="26"/>
        </w:rPr>
        <w:t>4</w:t>
      </w:r>
      <w:r w:rsidRPr="006A1ECE">
        <w:rPr>
          <w:sz w:val="26"/>
          <w:szCs w:val="26"/>
        </w:rPr>
        <w:t>. Для предоставления муниципальной услуги или консультаций по предоставлению муниципальной услуги заявители вправе обратиться: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а) </w:t>
      </w:r>
      <w:r w:rsidRPr="006A1ECE">
        <w:rPr>
          <w:rFonts w:eastAsia="Calibri"/>
          <w:sz w:val="26"/>
          <w:szCs w:val="26"/>
          <w:lang w:eastAsia="en-US"/>
        </w:rPr>
        <w:t>в</w:t>
      </w:r>
      <w:r w:rsidRPr="006A1ECE">
        <w:rPr>
          <w:sz w:val="26"/>
          <w:szCs w:val="26"/>
        </w:rPr>
        <w:t xml:space="preserve"> устной или письменной форме в </w:t>
      </w:r>
      <w:r w:rsidR="00F76C16" w:rsidRPr="00F76C16">
        <w:rPr>
          <w:sz w:val="26"/>
          <w:szCs w:val="26"/>
        </w:rPr>
        <w:t>Администраци</w:t>
      </w:r>
      <w:r w:rsidR="00F76C16">
        <w:rPr>
          <w:sz w:val="26"/>
          <w:szCs w:val="26"/>
        </w:rPr>
        <w:t>ю</w:t>
      </w:r>
      <w:r w:rsidR="00F76C16" w:rsidRPr="00F76C16">
        <w:rPr>
          <w:sz w:val="26"/>
          <w:szCs w:val="26"/>
        </w:rPr>
        <w:t xml:space="preserve"> Пряжинского городского поселения</w:t>
      </w:r>
      <w:r w:rsidRPr="006A1ECE">
        <w:rPr>
          <w:sz w:val="26"/>
          <w:szCs w:val="26"/>
        </w:rPr>
        <w:t>;</w:t>
      </w:r>
    </w:p>
    <w:p w:rsidR="006A1ECE" w:rsidRPr="006A1ECE" w:rsidRDefault="00F76C16" w:rsidP="006A1E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6A1ECE" w:rsidRPr="006A1ECE">
        <w:rPr>
          <w:sz w:val="26"/>
          <w:szCs w:val="26"/>
        </w:rPr>
        <w:t xml:space="preserve">) </w:t>
      </w:r>
      <w:r w:rsidR="006A1ECE" w:rsidRPr="006A1ECE">
        <w:rPr>
          <w:rFonts w:eastAsia="Calibri"/>
          <w:sz w:val="26"/>
          <w:szCs w:val="26"/>
          <w:lang w:eastAsia="en-US"/>
        </w:rPr>
        <w:t>по</w:t>
      </w:r>
      <w:r w:rsidR="006A1ECE" w:rsidRPr="006A1ECE">
        <w:rPr>
          <w:sz w:val="26"/>
          <w:szCs w:val="26"/>
        </w:rPr>
        <w:t xml:space="preserve"> электронной почте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="006A1ECE" w:rsidRPr="006A1ECE">
        <w:rPr>
          <w:sz w:val="26"/>
          <w:szCs w:val="26"/>
        </w:rPr>
        <w:t xml:space="preserve">. 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0B5E1E">
        <w:rPr>
          <w:sz w:val="26"/>
          <w:szCs w:val="26"/>
        </w:rPr>
        <w:t>5</w:t>
      </w:r>
      <w:r w:rsidRPr="006A1ECE">
        <w:rPr>
          <w:sz w:val="26"/>
          <w:szCs w:val="26"/>
        </w:rPr>
        <w:t xml:space="preserve">. В случае если информация, полученная от специалиста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не удовлетворяет заявителя, то заявитель вправе в письменном виде, в </w:t>
      </w:r>
      <w:proofErr w:type="spellStart"/>
      <w:r w:rsidRPr="006A1ECE">
        <w:rPr>
          <w:sz w:val="26"/>
          <w:szCs w:val="26"/>
        </w:rPr>
        <w:t>т.ч</w:t>
      </w:r>
      <w:proofErr w:type="spellEnd"/>
      <w:r w:rsidRPr="006A1ECE">
        <w:rPr>
          <w:sz w:val="26"/>
          <w:szCs w:val="26"/>
        </w:rPr>
        <w:t xml:space="preserve">. по электронной почте или лично обратиться к </w:t>
      </w:r>
      <w:r w:rsidR="00F76C16">
        <w:rPr>
          <w:sz w:val="26"/>
          <w:szCs w:val="26"/>
        </w:rPr>
        <w:t>Главе поселения</w:t>
      </w:r>
      <w:r w:rsidRPr="006A1ECE">
        <w:rPr>
          <w:sz w:val="26"/>
          <w:szCs w:val="26"/>
        </w:rPr>
        <w:t xml:space="preserve"> по адресу, указанн</w:t>
      </w:r>
      <w:r w:rsidR="00F76C16">
        <w:rPr>
          <w:sz w:val="26"/>
          <w:szCs w:val="26"/>
        </w:rPr>
        <w:t>ому</w:t>
      </w:r>
      <w:r w:rsidRPr="006A1ECE">
        <w:rPr>
          <w:sz w:val="26"/>
          <w:szCs w:val="26"/>
        </w:rPr>
        <w:t xml:space="preserve"> в подпункте 1.</w:t>
      </w:r>
      <w:r w:rsidR="000B5E1E">
        <w:rPr>
          <w:sz w:val="26"/>
          <w:szCs w:val="26"/>
        </w:rPr>
        <w:t>6</w:t>
      </w:r>
      <w:r w:rsidRPr="006A1ECE">
        <w:rPr>
          <w:sz w:val="26"/>
          <w:szCs w:val="26"/>
        </w:rPr>
        <w:t>.</w:t>
      </w:r>
      <w:r w:rsidR="000B5E1E">
        <w:rPr>
          <w:sz w:val="26"/>
          <w:szCs w:val="26"/>
        </w:rPr>
        <w:t>1</w:t>
      </w:r>
      <w:r w:rsidRPr="006A1ECE">
        <w:rPr>
          <w:sz w:val="26"/>
          <w:szCs w:val="26"/>
        </w:rPr>
        <w:t xml:space="preserve"> настоящего Административного регламента. </w:t>
      </w:r>
    </w:p>
    <w:p w:rsidR="006A1ECE" w:rsidRPr="006A1ECE" w:rsidRDefault="006A1ECE" w:rsidP="000B5E1E">
      <w:pPr>
        <w:ind w:firstLine="567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0B5E1E">
        <w:rPr>
          <w:sz w:val="26"/>
          <w:szCs w:val="26"/>
        </w:rPr>
        <w:t>6</w:t>
      </w:r>
      <w:r w:rsidRPr="006A1ECE">
        <w:rPr>
          <w:sz w:val="26"/>
          <w:szCs w:val="26"/>
        </w:rPr>
        <w:t xml:space="preserve">. Консультации по предоставлению муниципальной услуги предоставляются специалистами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</w:t>
      </w:r>
      <w:proofErr w:type="gramStart"/>
      <w:r w:rsidRPr="006A1ECE">
        <w:rPr>
          <w:sz w:val="26"/>
          <w:szCs w:val="26"/>
        </w:rPr>
        <w:t>по</w:t>
      </w:r>
      <w:proofErr w:type="gramEnd"/>
      <w:r w:rsidRPr="006A1ECE">
        <w:rPr>
          <w:sz w:val="26"/>
          <w:szCs w:val="26"/>
        </w:rPr>
        <w:t>: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а) письменным обращениям;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б) телефону;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в) электронной почте;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г) при личном обращении заявителя в </w:t>
      </w:r>
      <w:r w:rsidR="000B5E1E" w:rsidRPr="000B5E1E">
        <w:rPr>
          <w:sz w:val="26"/>
          <w:szCs w:val="26"/>
        </w:rPr>
        <w:t>Администраци</w:t>
      </w:r>
      <w:r w:rsidR="000B5E1E">
        <w:rPr>
          <w:sz w:val="26"/>
          <w:szCs w:val="26"/>
        </w:rPr>
        <w:t>ю</w:t>
      </w:r>
      <w:r w:rsidR="000B5E1E" w:rsidRPr="000B5E1E">
        <w:rPr>
          <w:sz w:val="26"/>
          <w:szCs w:val="26"/>
        </w:rPr>
        <w:t xml:space="preserve"> Пряжинского городского поселения</w:t>
      </w:r>
      <w:r w:rsidRPr="006A1ECE">
        <w:rPr>
          <w:sz w:val="26"/>
          <w:szCs w:val="26"/>
        </w:rPr>
        <w:t>.</w:t>
      </w:r>
    </w:p>
    <w:p w:rsidR="006A1ECE" w:rsidRPr="006A1ECE" w:rsidRDefault="006A1ECE" w:rsidP="00B80070">
      <w:pPr>
        <w:ind w:firstLine="567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0B5E1E">
        <w:rPr>
          <w:sz w:val="26"/>
          <w:szCs w:val="26"/>
        </w:rPr>
        <w:t>7</w:t>
      </w:r>
      <w:r w:rsidRPr="006A1ECE">
        <w:rPr>
          <w:sz w:val="26"/>
          <w:szCs w:val="26"/>
        </w:rPr>
        <w:t>. Консультации по предоставлению муниципальной услуги предоставляются заявителям по следующим вопросам: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а) о порядке получения муниципальной услуги;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б) о времени приема заявления и выдачи документов;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в) о сроке рассмотрения заявления на предоставление муниципальной услуги.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0B5E1E">
        <w:rPr>
          <w:sz w:val="26"/>
          <w:szCs w:val="26"/>
        </w:rPr>
        <w:t>8</w:t>
      </w:r>
      <w:r w:rsidRPr="006A1ECE">
        <w:rPr>
          <w:sz w:val="26"/>
          <w:szCs w:val="26"/>
        </w:rPr>
        <w:t>. Время ожидания в очереди для получения консультации не должно превышать 10 минут.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</w:t>
      </w:r>
      <w:r w:rsidR="000B5E1E">
        <w:rPr>
          <w:sz w:val="26"/>
          <w:szCs w:val="26"/>
        </w:rPr>
        <w:t>9</w:t>
      </w:r>
      <w:r w:rsidRPr="006A1ECE">
        <w:rPr>
          <w:sz w:val="26"/>
          <w:szCs w:val="26"/>
        </w:rPr>
        <w:t xml:space="preserve">. В любое время с момента обращения с заявлением о предоставлении муниципальной услуги заявитель имеет право на получение сведений о рассмотрении документов по телефону или посредством личного обращения в </w:t>
      </w:r>
      <w:r w:rsidR="00B80070" w:rsidRPr="00F76C16">
        <w:rPr>
          <w:sz w:val="26"/>
          <w:szCs w:val="26"/>
        </w:rPr>
        <w:t>Администраци</w:t>
      </w:r>
      <w:r w:rsidR="00B80070">
        <w:rPr>
          <w:sz w:val="26"/>
          <w:szCs w:val="26"/>
        </w:rPr>
        <w:t>ю</w:t>
      </w:r>
      <w:r w:rsidR="00B80070" w:rsidRPr="00F76C16">
        <w:rPr>
          <w:sz w:val="26"/>
          <w:szCs w:val="26"/>
        </w:rPr>
        <w:t xml:space="preserve"> Пряжинского городского поселения</w:t>
      </w:r>
      <w:r w:rsidRPr="006A1ECE">
        <w:rPr>
          <w:sz w:val="26"/>
          <w:szCs w:val="26"/>
        </w:rPr>
        <w:t>. Для получения сведений о рассмотрении документов заявитель указывает (называет) дату подачи заявления. Заявителю предоставляются сведения о том, на каком этапе рассмотрения находится его заявление.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lastRenderedPageBreak/>
        <w:t>1.6.1</w:t>
      </w:r>
      <w:r w:rsidR="000B5E1E">
        <w:rPr>
          <w:sz w:val="26"/>
          <w:szCs w:val="26"/>
        </w:rPr>
        <w:t>0</w:t>
      </w:r>
      <w:r w:rsidRPr="006A1ECE">
        <w:rPr>
          <w:sz w:val="26"/>
          <w:szCs w:val="26"/>
        </w:rPr>
        <w:t>. Информация о сроке завершения оформления документов и возможности получения заявителем результата предоставления услуги сообщается заявителю в момент подачи заявления о предоставлении муниципальной услуги.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1.6.1</w:t>
      </w:r>
      <w:r w:rsidR="000B5E1E">
        <w:rPr>
          <w:sz w:val="26"/>
          <w:szCs w:val="26"/>
        </w:rPr>
        <w:t>1</w:t>
      </w:r>
      <w:r w:rsidRPr="006A1ECE">
        <w:rPr>
          <w:sz w:val="26"/>
          <w:szCs w:val="26"/>
        </w:rPr>
        <w:t xml:space="preserve">. </w:t>
      </w:r>
      <w:proofErr w:type="gramStart"/>
      <w:r w:rsidRPr="006A1ECE">
        <w:rPr>
          <w:sz w:val="26"/>
          <w:szCs w:val="26"/>
        </w:rPr>
        <w:t xml:space="preserve">При консультировании по письменным обращениям, в том числе по электронной почте, ответ на письменное обращение направляется в письменном виде на указанный заявителем почтовый адрес, а на обращение, направленное по электронной почте – в электронном виде на указанный адрес электронной почты в срок, не превышающий 30 дней с момента регистрации письменного обращения в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.</w:t>
      </w:r>
      <w:proofErr w:type="gramEnd"/>
      <w:r w:rsidRPr="006A1ECE">
        <w:rPr>
          <w:sz w:val="26"/>
          <w:szCs w:val="26"/>
        </w:rPr>
        <w:t xml:space="preserve"> Ответ на письменное обращение дается в простой, четкой и понятной форме, за подписью </w:t>
      </w:r>
      <w:r w:rsidR="00B80070">
        <w:rPr>
          <w:sz w:val="26"/>
          <w:szCs w:val="26"/>
        </w:rPr>
        <w:t>Главы</w:t>
      </w:r>
      <w:r w:rsidRPr="006A1ECE">
        <w:rPr>
          <w:sz w:val="26"/>
          <w:szCs w:val="26"/>
        </w:rPr>
        <w:t xml:space="preserve"> </w:t>
      </w:r>
      <w:r w:rsidR="00B80070" w:rsidRPr="00F76C16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 xml:space="preserve"> с указанием фамилии, инициалов и номера телефона исполнителя.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1.6.1</w:t>
      </w:r>
      <w:r w:rsidR="000B5E1E">
        <w:rPr>
          <w:sz w:val="26"/>
          <w:szCs w:val="26"/>
        </w:rPr>
        <w:t>2.</w:t>
      </w:r>
      <w:r w:rsidRPr="006A1ECE">
        <w:rPr>
          <w:sz w:val="26"/>
          <w:szCs w:val="26"/>
        </w:rPr>
        <w:t xml:space="preserve"> При консультациях по телефону специалист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подробно и в вежливой корректной форме информирует обратившихся по интересующим их вопросам. Во время разговора специалист </w:t>
      </w:r>
      <w:r w:rsidR="00D709E5">
        <w:rPr>
          <w:sz w:val="26"/>
          <w:szCs w:val="26"/>
        </w:rPr>
        <w:t>Администрации Пряжинского городского поселения</w:t>
      </w:r>
      <w:r w:rsidR="00D709E5" w:rsidRPr="006A1ECE"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t xml:space="preserve">должен произносить слова четко. При завершении разговора специалист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должен кратко подвести итоги и перечислить действия, которые необходимо предпринять заявителю. При невозможности специалиста, принявшего звонок, ответить на поставленные вопросы, обратившемуся заявителю должно быть предложено другое удобное для него время консультации или направить обращение в адрес </w:t>
      </w:r>
      <w:r w:rsidR="00D709E5">
        <w:rPr>
          <w:sz w:val="26"/>
          <w:szCs w:val="26"/>
        </w:rPr>
        <w:t>Администрации Пряжинского городского поселения</w:t>
      </w:r>
      <w:r w:rsidR="00D709E5" w:rsidRPr="006A1ECE"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t>в письменном виде. Продолжительность консультации по телефону не должна превышать 10 минут. При устном консультировании продолжительность приема заявителя не должна превышать 10 минут.</w:t>
      </w: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1.6.1</w:t>
      </w:r>
      <w:r w:rsidR="000B5E1E">
        <w:rPr>
          <w:sz w:val="26"/>
          <w:szCs w:val="26"/>
        </w:rPr>
        <w:t>3</w:t>
      </w:r>
      <w:r w:rsidRPr="006A1ECE">
        <w:rPr>
          <w:sz w:val="26"/>
          <w:szCs w:val="26"/>
        </w:rPr>
        <w:t xml:space="preserve">. Специалист </w:t>
      </w:r>
      <w:r w:rsid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осуществляющий прием и консультирование (по телефону или лично), должен корректно и внимательно относиться к заявителям.</w:t>
      </w:r>
    </w:p>
    <w:p w:rsidR="006A1ECE" w:rsidRPr="006A1ECE" w:rsidRDefault="006A1ECE" w:rsidP="000B5E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1ECE">
        <w:rPr>
          <w:sz w:val="26"/>
          <w:szCs w:val="26"/>
        </w:rPr>
        <w:t>1.6.1</w:t>
      </w:r>
      <w:r w:rsidR="000B5E1E">
        <w:rPr>
          <w:sz w:val="26"/>
          <w:szCs w:val="26"/>
        </w:rPr>
        <w:t>4</w:t>
      </w:r>
      <w:r w:rsidRPr="006A1ECE">
        <w:rPr>
          <w:sz w:val="26"/>
          <w:szCs w:val="26"/>
        </w:rPr>
        <w:t xml:space="preserve">. </w:t>
      </w:r>
      <w:r w:rsidRPr="006A1ECE">
        <w:rPr>
          <w:rFonts w:eastAsiaTheme="minorHAnsi"/>
          <w:sz w:val="26"/>
          <w:szCs w:val="26"/>
          <w:lang w:eastAsia="en-US"/>
        </w:rPr>
        <w:t>Заявитель в своем письменном обращении в обязательном порядке указывает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A1ECE" w:rsidRPr="006A1ECE" w:rsidRDefault="006A1ECE" w:rsidP="006A1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A1ECE">
        <w:rPr>
          <w:rFonts w:eastAsiaTheme="minorHAnsi"/>
          <w:sz w:val="26"/>
          <w:szCs w:val="26"/>
          <w:lang w:eastAsia="en-US"/>
        </w:rPr>
        <w:t>При обращении в орган местного самоуправления или должностному лицу в форме электронного документа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A1ECE" w:rsidRPr="006A1ECE" w:rsidRDefault="006A1ECE" w:rsidP="006A1ECE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bookmarkStart w:id="2" w:name="Par53"/>
      <w:bookmarkEnd w:id="2"/>
      <w:r w:rsidRPr="006A1ECE">
        <w:rPr>
          <w:rFonts w:eastAsia="Calibri"/>
          <w:sz w:val="26"/>
          <w:szCs w:val="26"/>
          <w:lang w:eastAsia="en-US"/>
        </w:rPr>
        <w:t>2. Стандарты предоставления муниципальной услуги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:rsidR="006A1ECE" w:rsidRPr="006A1ECE" w:rsidRDefault="006A1ECE" w:rsidP="006A1ECE">
      <w:pPr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2.1. Наименование муниципальной услуги: </w:t>
      </w:r>
      <w:proofErr w:type="gramStart"/>
      <w:r w:rsidRPr="006A1ECE">
        <w:rPr>
          <w:sz w:val="26"/>
          <w:szCs w:val="26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</w:r>
      <w:r w:rsidR="00CE4CB1">
        <w:rPr>
          <w:sz w:val="26"/>
          <w:szCs w:val="26"/>
        </w:rPr>
        <w:t xml:space="preserve">Пряжинского городского </w:t>
      </w:r>
      <w:r w:rsidR="00CE4CB1">
        <w:rPr>
          <w:sz w:val="26"/>
          <w:szCs w:val="26"/>
        </w:rPr>
        <w:lastRenderedPageBreak/>
        <w:t>поселения</w:t>
      </w:r>
      <w:r w:rsidRPr="006A1ECE">
        <w:rPr>
          <w:sz w:val="26"/>
          <w:szCs w:val="26"/>
        </w:rPr>
        <w:t xml:space="preserve"> площадки, сведения о которых не опубликованы в документах аэронавигационной информации».</w:t>
      </w:r>
      <w:proofErr w:type="gramEnd"/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2.2. Результатом предоставления муниципальной услуги является: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2.2.1. Получение заявителем муниципальной услуги.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2.2.2. Отказ в представлении муниципальной услуги по причинам, указанным в </w:t>
      </w:r>
      <w:r w:rsidRPr="006A1ECE">
        <w:rPr>
          <w:rFonts w:ascii="Times New Roman" w:hAnsi="Times New Roman"/>
          <w:sz w:val="26"/>
          <w:szCs w:val="26"/>
        </w:rPr>
        <w:t>пункте 2.</w:t>
      </w:r>
      <w:r w:rsidRPr="006A1ECE">
        <w:rPr>
          <w:rFonts w:ascii="Times New Roman" w:hAnsi="Times New Roman" w:cs="Times New Roman"/>
          <w:sz w:val="26"/>
          <w:szCs w:val="26"/>
        </w:rPr>
        <w:t>8 настоящего Административного регламента, предоставляемый в письменной форме.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2.3. Сроки предоставления муниципальной услуги.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2.3.1. Муниципальная услуга предоставляется заявителю в срок не более                               30 календарных дней с момента регистрации заявления.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2.3.2. Заявление о предоставлении муниципальной услуги регистрируется в течение 3 дней</w:t>
      </w:r>
      <w:bookmarkStart w:id="3" w:name="Par59"/>
      <w:bookmarkEnd w:id="3"/>
      <w:r w:rsidRPr="006A1ECE">
        <w:rPr>
          <w:rFonts w:ascii="Times New Roman" w:hAnsi="Times New Roman" w:cs="Times New Roman"/>
          <w:sz w:val="26"/>
          <w:szCs w:val="26"/>
        </w:rPr>
        <w:t xml:space="preserve"> со дня его поступления в </w:t>
      </w:r>
      <w:r w:rsidR="00D709E5" w:rsidRPr="00D709E5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>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2.3.3. </w:t>
      </w: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Время ожидания заявителя в очереди при подаче </w:t>
      </w:r>
      <w:r w:rsidRPr="006A1ECE">
        <w:rPr>
          <w:rFonts w:ascii="Times New Roman" w:hAnsi="Times New Roman" w:cs="Times New Roman"/>
          <w:sz w:val="26"/>
          <w:szCs w:val="26"/>
        </w:rPr>
        <w:t>заявления</w:t>
      </w: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 предоставлении муниципальной услуги и при получении результата муниципальной услуги не должно превышать 15 минут.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>2.3.4. Продолжительность приема документов у одного заявителя не должна превышать 15 минут.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2.3.5. В целях обеспечения конфиденциальности сведений о заявителе одним специалистом </w:t>
      </w:r>
      <w:r w:rsidR="00D709E5" w:rsidRPr="00D709E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Пряжинского городского поселения </w:t>
      </w: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>одновременно ведется прием только одного заявителя. Одновременный прием двух и более заявителей не допускается.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2.4. </w:t>
      </w: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>Правовыми основаниями для предоставления муниципальной услуги являются: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sz w:val="26"/>
          <w:szCs w:val="26"/>
        </w:rPr>
        <w:t xml:space="preserve">2.4.1. </w:t>
      </w:r>
      <w:r w:rsidRPr="006A1ECE">
        <w:rPr>
          <w:rFonts w:eastAsia="Calibri"/>
          <w:sz w:val="26"/>
          <w:szCs w:val="26"/>
          <w:lang w:eastAsia="en-US"/>
        </w:rPr>
        <w:t>Воздушный кодекс Российской Федерации.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rFonts w:eastAsia="Calibri"/>
          <w:sz w:val="26"/>
          <w:szCs w:val="26"/>
          <w:lang w:eastAsia="en-US"/>
        </w:rPr>
        <w:t xml:space="preserve">2.4.2. </w:t>
      </w:r>
      <w:r w:rsidRPr="006A1ECE"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2.4.3. Федеральный </w:t>
      </w:r>
      <w:r w:rsidRPr="006A1ECE">
        <w:rPr>
          <w:rFonts w:ascii="Times New Roman" w:hAnsi="Times New Roman"/>
          <w:sz w:val="26"/>
          <w:szCs w:val="26"/>
        </w:rPr>
        <w:t>закон</w:t>
      </w:r>
      <w:r w:rsidRPr="006A1ECE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2.4.4. Федеральный закон от 02.05.2006 № 59-ФЗ «О порядке рассмотрения обращений граждан Российской Федерации».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2.4.5. Федеральный закон от 27.07.2006 № 152-ФЗ «О персональных данных».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2.4.6.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2.4.7. </w:t>
      </w:r>
      <w:r w:rsidRPr="006A1ECE">
        <w:rPr>
          <w:rFonts w:ascii="Times New Roman" w:hAnsi="Times New Roman"/>
          <w:sz w:val="26"/>
          <w:szCs w:val="26"/>
        </w:rPr>
        <w:t>Постановление</w:t>
      </w:r>
      <w:r w:rsidRPr="006A1EC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11.03.2010               № 138 «Об утверждении Федеральных правил использования воздушного пространства Российской Федерации».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2.4.8. Приказ Министерства транспорта Российской Федерации от                       16.01.2012 № 6 «Об утверждении Федеральных авиационных правил «Организация планирования и использования воздушного пространства Российской Федерации».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2.4.9.  Приказ Министерства транспорта Российской Федерации от                          09.03.2016 № 48 «Об установлении запретных зон».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2.4.10.</w:t>
      </w:r>
      <w:r w:rsidRPr="006A1ECE">
        <w:rPr>
          <w:sz w:val="28"/>
          <w:szCs w:val="28"/>
        </w:rPr>
        <w:t xml:space="preserve"> </w:t>
      </w:r>
      <w:r w:rsidRPr="006A1ECE">
        <w:rPr>
          <w:sz w:val="26"/>
          <w:szCs w:val="26"/>
        </w:rPr>
        <w:t>Приказ Министерства транспорта Российской Федерации от                                 13.08.2015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lastRenderedPageBreak/>
        <w:t>2.5. В настоящем Административном регламенте используются следующие термины и определения: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Авиационные работы - работы, выполняемые с использованием полетов гражданских воздушных судов. Они подразделяются на: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авиационно-химические работы;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воздушные съемки;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лесоавиационные работы;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строительно-монтажные и погрузочно-разгрузочные работы;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работы с целью оказания медицинской помощи;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Заявление о предоставлении муниципальной услуги (далее - заявление) - запрос о предоставлении муниципальной услуги (пункт 2 статьи 2 Федерального закона </w:t>
      </w:r>
      <w:r w:rsidRPr="006A1ECE">
        <w:rPr>
          <w:sz w:val="26"/>
          <w:szCs w:val="26"/>
        </w:rPr>
        <w:br/>
        <w:t xml:space="preserve">№ 210-ФЗ «Об организации предоставления государственных и муниципальных услуг»). 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2.6. Перечень документов, необходимых для предоставления муниципальной услуги.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2.6.1. Основанием для предоставления муниципальной услуги является подача заявителем заявления, примерная форма которого указана в приложении № 1 к Административному регламенту, и иных документов, указанных в пункте 2.6 Административного регламента.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2.6.2. </w:t>
      </w:r>
      <w:bookmarkStart w:id="4" w:name="Par139"/>
      <w:bookmarkEnd w:id="4"/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>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услуги.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rFonts w:eastAsia="Calibri"/>
          <w:sz w:val="26"/>
          <w:szCs w:val="26"/>
          <w:lang w:eastAsia="en-US"/>
        </w:rPr>
        <w:t>2.6.3.</w:t>
      </w:r>
      <w:r w:rsidRPr="006A1ECE">
        <w:rPr>
          <w:sz w:val="26"/>
          <w:szCs w:val="26"/>
        </w:rPr>
        <w:t xml:space="preserve"> Исчерпывающий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rFonts w:eastAsia="Calibri"/>
          <w:sz w:val="26"/>
          <w:szCs w:val="26"/>
          <w:lang w:eastAsia="en-US"/>
        </w:rPr>
        <w:t>2.6.3.1.</w:t>
      </w:r>
      <w:r w:rsidRPr="006A1ECE">
        <w:rPr>
          <w:sz w:val="26"/>
          <w:szCs w:val="26"/>
        </w:rPr>
        <w:t xml:space="preserve"> Для получения муниципальной услуги предоставляются следующие документы: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заявление на предоставление муниципальной услуги, примерная форма которого содержится в приложении № 1 к Административному регламенту;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документ, удостоверяющий личность заявителя;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документ, удостоверяющий личность представителя заявителя, в случае обращения представителя заявителя, указанного в подпункте 1.</w:t>
      </w:r>
      <w:r w:rsidR="00524890">
        <w:rPr>
          <w:sz w:val="26"/>
          <w:szCs w:val="26"/>
        </w:rPr>
        <w:t>4</w:t>
      </w:r>
      <w:r w:rsidRPr="006A1ECE">
        <w:rPr>
          <w:sz w:val="26"/>
          <w:szCs w:val="26"/>
        </w:rPr>
        <w:t>.2 настоящего Административного регламента;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документ, подтверждающий полномочия представителя заявителя, в случае обращения представителя заявителя, указанного в пункте 1.</w:t>
      </w:r>
      <w:r w:rsidR="00524890">
        <w:rPr>
          <w:sz w:val="26"/>
          <w:szCs w:val="26"/>
        </w:rPr>
        <w:t>4</w:t>
      </w:r>
      <w:r w:rsidRPr="006A1ECE">
        <w:rPr>
          <w:sz w:val="26"/>
          <w:szCs w:val="26"/>
        </w:rPr>
        <w:t>.2 настоящего Административного регламента;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(по виду деятельности);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- проект порядка выполнения подъемов привязных аэростатов с указанием времени, места, высоты подъема привязных аэростатов в случае осуществления </w:t>
      </w:r>
      <w:r w:rsidRPr="006A1ECE">
        <w:rPr>
          <w:sz w:val="26"/>
          <w:szCs w:val="26"/>
        </w:rPr>
        <w:lastRenderedPageBreak/>
        <w:t>подъемов на высоту свыше 50 метров;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договор с третьим лицом на выполнение заявленных авиационных работ;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правоустанавливающий документ на воздушное судно.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- копии документов, подтверждающих обязательное страхование ответственности </w:t>
      </w:r>
      <w:proofErr w:type="spellStart"/>
      <w:r w:rsidRPr="006A1ECE">
        <w:rPr>
          <w:sz w:val="26"/>
          <w:szCs w:val="26"/>
        </w:rPr>
        <w:t>эксплуатанта</w:t>
      </w:r>
      <w:proofErr w:type="spellEnd"/>
      <w:r w:rsidRPr="006A1ECE">
        <w:rPr>
          <w:sz w:val="26"/>
          <w:szCs w:val="26"/>
        </w:rPr>
        <w:t xml:space="preserve"> при авиационных работах в соответствии со статьей 135 Воздушного кодекса Российской Федерации, - в случае выполнения авиационных работ.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2.6.3.2. Для получения разрешения на выполнение авиационной деятельности заявителями, относящимися к государственной авиации: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заявление на предоставление муниципальной услуги, примерная форма которого содержится в приложении № 1 к Административному регламенту;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6A1ECE">
        <w:rPr>
          <w:sz w:val="26"/>
          <w:szCs w:val="26"/>
        </w:rPr>
        <w:t>- положение об организации парашютно-десантной службы на базе заявителя (по согласованию);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-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Примечание: Документы, указанные в пункте 2.6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заявителем копий (за исключением заявлений). На указанных копиях документов на каждом листе документа заявителем проставляются: отметка «копия верна», подпись с расшифровкой, при наличии печать (для юридических лиц).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2.7. Основания для отказа в приеме документов, необходимых для предоставления муниципальной услуги:</w:t>
      </w:r>
    </w:p>
    <w:p w:rsidR="006A1ECE" w:rsidRPr="006A1ECE" w:rsidRDefault="006A1ECE" w:rsidP="006A1EC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2.7.1. Подача документов ненадлежащим лицом;</w:t>
      </w:r>
    </w:p>
    <w:p w:rsidR="006A1ECE" w:rsidRPr="006A1ECE" w:rsidRDefault="006A1ECE" w:rsidP="008439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2.7.2. </w:t>
      </w: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Ненадлежащее оформление </w:t>
      </w:r>
      <w:r w:rsidRPr="006A1ECE">
        <w:rPr>
          <w:rFonts w:ascii="Times New Roman" w:hAnsi="Times New Roman" w:cs="Times New Roman"/>
          <w:sz w:val="26"/>
          <w:szCs w:val="26"/>
        </w:rPr>
        <w:t>заявления (исполнено карандашом, текст не поддается прочтению, содержит повреждения, не позволяющие достоверно определить содержание).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>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за предоставлением муниципальной услуги.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2.8. </w:t>
      </w:r>
      <w:r w:rsidRPr="006A1ECE">
        <w:rPr>
          <w:rFonts w:ascii="Times New Roman" w:hAnsi="Times New Roman" w:cs="Times New Roman"/>
          <w:sz w:val="26"/>
          <w:szCs w:val="26"/>
        </w:rPr>
        <w:t>Основанием для отказа в предоставлении муниципальной услуги является непредставление документов, указанных в пункте 2.6 Административного регламента.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2.9. Основания для приостановления предоставления муниципальной услуги отсутствуют.</w:t>
      </w:r>
      <w:bookmarkStart w:id="5" w:name="Par151"/>
      <w:bookmarkEnd w:id="5"/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lastRenderedPageBreak/>
        <w:t>2.10. Муниципальная услуга предоставляется заявителям бесплатно.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2.11. Требования к помещениям, в которых предоставляется муниципальная услуга, к месту ожидания и приема заявителей,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2.11.1. Вход в здание должен быть оборудован осветительными приборами, информационной табличкой (вывеской), содержащей информацию о полном наименовании и графике работы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а также пандусами, позволяющими обеспечить беспрепятственный доступ инвалидов, включая инвалидов, использующих кресла-коляски. 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У входа в здание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2.11.2. Специалистами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предоставляющими муниципальную услугу, иными специалистами </w:t>
      </w:r>
      <w:r w:rsidR="00D709E5" w:rsidRPr="00D709E5">
        <w:rPr>
          <w:sz w:val="26"/>
          <w:szCs w:val="26"/>
        </w:rPr>
        <w:t xml:space="preserve">Администрации Пряжинского городского поселения </w:t>
      </w:r>
      <w:r w:rsidRPr="006A1ECE">
        <w:rPr>
          <w:sz w:val="26"/>
          <w:szCs w:val="26"/>
        </w:rPr>
        <w:t>обеспечивается сопровождение инвалидов, имеющих стойкие расстройства функции зрения и самостоятельного передвижения, оказание им помощи.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2.11.3. 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2.11.4. 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2.11.5. Специалисты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предоставляющие муниципальную услугу, оказывают помощь инвалидам в преодолении барьеров, мешающих получению ими муниципальной услуги наравне с другими лицами.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2.11.6. Рабочее место специалиста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должно быть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2.11.7. Специалист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ведущий прием заявителей, обязан иметь табличку на рабочем месте с указанием фамилии, имени, отчества и занимаемой должности.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2.11.8. Помещения для работы с заявителями должны соответствовать установленным санитарным и противопожарным требованиям и должны быть оборудовано стульями, столами. 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При организации рабочих мест специалистов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из помещения в случае возникновения чрезвычайной ситуации.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2.11.9. В помещениях, предназначенных для работы с заявителями, размещаются информационные стенды, обеспечивающие получение заявителями информации о предоставлении муниципальной услуги. Информационные стенды должны располагаться в месте, доступном для просмотра. Информация должна размещаться в </w:t>
      </w:r>
      <w:r w:rsidRPr="006A1ECE">
        <w:rPr>
          <w:sz w:val="26"/>
          <w:szCs w:val="26"/>
        </w:rPr>
        <w:lastRenderedPageBreak/>
        <w:t>удобной для восприятия форме.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2.11.10. Места для ожидания в очереди на представление или получение документов должны соответствовать комфортным условиям для заявителей, должны быть оборудованы стульями, столом для возможности оформления документов, а также бланками заявления и образцом его заполнения.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граждан.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Дополнительные требования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не предъявляются.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2.11.11. Прием заявителей для оказания муниципальной услуги осуществляется в кабинетах специалистов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согласно графику работы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указанному в пункте 1.</w:t>
      </w:r>
      <w:r w:rsidR="008D0B35">
        <w:rPr>
          <w:sz w:val="26"/>
          <w:szCs w:val="26"/>
        </w:rPr>
        <w:t>6</w:t>
      </w:r>
      <w:r w:rsidRPr="006A1ECE">
        <w:rPr>
          <w:sz w:val="26"/>
          <w:szCs w:val="26"/>
        </w:rPr>
        <w:t>.2 настоящего Административного регламента.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2.12. Показателями доступности предоставления муниципальной услуги являются: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а)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б) расположенность помещений, в которых предоставляется муниципальная услуга, в зоне доступности к основным транспортным магистралям;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в) наличие полной и понятной информации о местах, порядке и сроках предоставления муниципальной услуги на информационных стендах, размещающихся в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г) простота и ясность изложения информационных материалов;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д) наличие необходимого и достаточного количества специалистов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а также помещений, в которых осуществляются прием и выдача документов, в целях соблюдения установленных настоящим Административным регламентом сроков предоставления муниципальной услуги;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е) количество уполномоченных специалистов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– 2;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ж) минимальное время ожидания предоставления муниципальной услуги.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2.13. Качество предоставления муниципальной услуги характеризуется отсутствием обоснованных жалоб заявителей на: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а) наличие очередей при приеме и выдаче документов;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б) нарушение сроков предоставления муниципальной услуги;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в) некомпетентность и неисполнительность специалистов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и должностных лиц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участвовавших в предоставлении муниципальной услуги;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г) безосновательный отказ в приеме документов и в предоставлении муниципальной услуги;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д) нарушение прав и законных интересов заявителей;</w:t>
      </w:r>
    </w:p>
    <w:p w:rsidR="006A1ECE" w:rsidRDefault="006A1ECE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е) культуру обслуживания заявителей.</w:t>
      </w:r>
    </w:p>
    <w:p w:rsidR="00C615A3" w:rsidRDefault="00C615A3" w:rsidP="006A1E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A1ECE" w:rsidRPr="006A1ECE" w:rsidRDefault="006A1ECE" w:rsidP="006A1ECE">
      <w:pPr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</w:rPr>
      </w:pPr>
      <w:r w:rsidRPr="006A1ECE">
        <w:rPr>
          <w:rFonts w:eastAsia="Calibri"/>
          <w:sz w:val="26"/>
          <w:szCs w:val="26"/>
          <w:lang w:eastAsia="en-US"/>
        </w:rPr>
        <w:t xml:space="preserve">3. </w:t>
      </w:r>
      <w:r w:rsidRPr="006A1ECE">
        <w:rPr>
          <w:rFonts w:eastAsia="Calibri"/>
          <w:sz w:val="26"/>
          <w:szCs w:val="26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6A1ECE" w:rsidRPr="006A1ECE" w:rsidRDefault="006A1ECE" w:rsidP="006A1EC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3.1. Блок-схема предоставления муниципальной услуги приведена в приложении </w:t>
      </w:r>
      <w:r w:rsidRPr="006A1ECE">
        <w:rPr>
          <w:rFonts w:ascii="Times New Roman" w:hAnsi="Times New Roman" w:cs="Times New Roman"/>
          <w:sz w:val="26"/>
          <w:szCs w:val="26"/>
        </w:rPr>
        <w:lastRenderedPageBreak/>
        <w:t>№ 2 к Административному регламенту.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3.2. Предоставление муниципальной услуги включает в себя следующие административные процедуры: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3.2.1. Прием заявлений заявителей и документов, установленных пунктом 2.6 Административного регламента, регистрация письменных заявлений заявителей в журнале регистрации, или отказ в приеме заявлений заявителей и документов, установленных пунктом 2.6 Административного регламента.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3.2.2. Рассмотрение заявлений заявителей и документов, установленных пунктом 2.6. Административного регламента, и принятие решения о предоставлении муниципальной услуги или об отказе в предоставлении муниципальной услуги заявителю.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3.2.3. Подготовка ответа заявителю о предоставлении муниципальной услуги или об отказе в предоставлении муниципальной услуги.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3.3. Прием письменных заявлений заявителей и документов, установленных пунктом 2.6 Административного регламента, регистрация письменных заявлений заявителей в журнале регистрации.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3.3.1. </w:t>
      </w:r>
      <w:proofErr w:type="gramStart"/>
      <w:r w:rsidRPr="006A1EC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личное обращение заявителя или его уполномоченного представителя в </w:t>
      </w:r>
      <w:r w:rsidR="00D709E5" w:rsidRPr="00D709E5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 с заявлением и документами, установленными пунктом 2.6 Административного регламента, либо поступление заявления и документов, установленных пунктом 2.6 Административного регламента, в </w:t>
      </w:r>
      <w:r w:rsidR="00D709E5" w:rsidRPr="00D709E5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>, направленных посредством почтового отправления или посредством электронной почты.</w:t>
      </w:r>
      <w:proofErr w:type="gramEnd"/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3.3.2. Специалист, ответственный за предоставление муниципальной услуги, принимает заявление и документы, установленные пунктом 2.6 Административного регламента, проверяет их в соответствии с пунктом 2.7 Административного регламента, и в случае их соответствия требованиям, установленным пунктом 2.7 Административного регламента, регистрирует их в журнале учета заявлений.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В случае, если заявление и документы, установленные пунктом 2.6 Административного регламента, не соответствуют требованиям, установленным пунктом 2.7 Административного регламента, специалист, ответственный за предоставление муниципальной услуги возвращает заявление и документы, установленные пунктом 2.6 Административного регламента, заявителю, с проставлением отметки в журнале учета заявлений.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3.3.3. Результатом административной процедуры являются прием и регистрация заявления и документов, установленных пунктом 2.6 Административного регламента, или отказ в приеме заявления и документов, установленных пунктом 2.6 Административного регламента.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Максимальная продолжительность административной процедуры – 3 дня с момента поступления заявления и документов, установленных пунктом 2.6 Административного регламента.</w:t>
      </w:r>
    </w:p>
    <w:p w:rsid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3.4 Рассмотрение заявлений заявителей и документов, установленных пунктом 2.6. Административного регламента, и принятие решения о предоставлении муниципальной услуги или об отказе в предоставлении муниципальной услуги заявителю.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3.4.1 Специалист, ответственный за предоставление муниципальной услуги, проверяет представленные заявление и документы, установленные пунктом 2.6 Административного регламента, и принимает решение о предоставлении муниципальной услуги или об отказе в предоставлении муниципальной услуги при наличии оснований, установленных пунктом 2.8 Административного регламента.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lastRenderedPageBreak/>
        <w:t>3.4.2</w:t>
      </w:r>
      <w:proofErr w:type="gramStart"/>
      <w:r w:rsidRPr="006A1EC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6A1ECE">
        <w:rPr>
          <w:rFonts w:ascii="Times New Roman" w:hAnsi="Times New Roman" w:cs="Times New Roman"/>
          <w:sz w:val="26"/>
          <w:szCs w:val="26"/>
        </w:rPr>
        <w:t xml:space="preserve"> случае необходимости, предварительное рассмотрение заявления и документов, установленных пунктом 2.6 Административного регламента, проводится на заседании межведомственной комиссии по рассмотрению заявлений на использование воздушного пространства, создаваемой при </w:t>
      </w:r>
      <w:r w:rsidR="00B80070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 (далее – Комиссия).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Комиссия дает рекомендации </w:t>
      </w:r>
      <w:r w:rsidR="00D709E5" w:rsidRPr="00D709E5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или об отказе в предоставлении муниципальной услуги.</w:t>
      </w:r>
    </w:p>
    <w:p w:rsidR="006A1ECE" w:rsidRPr="006A1ECE" w:rsidRDefault="006A1ECE" w:rsidP="006A1E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3.4.3.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услуги.</w:t>
      </w:r>
    </w:p>
    <w:p w:rsidR="006A1ECE" w:rsidRPr="006A1ECE" w:rsidRDefault="006A1ECE" w:rsidP="006A1E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Максимальная продолжительность административной процедуры – 24 дня с момента регистрации заявления и документов, установленных пунктом 2.6 Административного регламента.</w:t>
      </w:r>
    </w:p>
    <w:p w:rsidR="006A1ECE" w:rsidRPr="006A1ECE" w:rsidRDefault="006A1ECE" w:rsidP="006A1E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3.5 Подготовка и направление ответа заявителю о предоставлении муниципальной услуги или об отказе в предоставлении муниципальной услуги.</w:t>
      </w:r>
    </w:p>
    <w:p w:rsidR="006A1ECE" w:rsidRPr="006A1ECE" w:rsidRDefault="006A1ECE" w:rsidP="006A1EC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proofErr w:type="gramStart"/>
      <w:r w:rsidRPr="006A1ECE">
        <w:rPr>
          <w:color w:val="auto"/>
          <w:sz w:val="26"/>
          <w:szCs w:val="26"/>
        </w:rPr>
        <w:t xml:space="preserve">3.5.1 Специалист, ответственный за предоставление муниципальной услуги, при принятии решения о предоставлении муниципальной услуги, готовит ответ по форме 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разрешения на использование воздушного пространства над территорией </w:t>
      </w:r>
      <w:r w:rsidR="00CE4CB1">
        <w:rPr>
          <w:rFonts w:eastAsia="Times New Roman"/>
          <w:color w:val="auto"/>
          <w:sz w:val="26"/>
          <w:szCs w:val="26"/>
          <w:lang w:eastAsia="ru-RU"/>
        </w:rPr>
        <w:t>Пряжинского городского поселения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 при выполнении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</w:r>
      <w:r w:rsidR="00CE4CB1">
        <w:rPr>
          <w:rFonts w:eastAsia="Times New Roman"/>
          <w:color w:val="auto"/>
          <w:sz w:val="26"/>
          <w:szCs w:val="26"/>
          <w:lang w:eastAsia="ru-RU"/>
        </w:rPr>
        <w:t>Пряжинского городского поселения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 площадки, сведения о которых</w:t>
      </w:r>
      <w:proofErr w:type="gramEnd"/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proofErr w:type="gramStart"/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не опубликованы в документах аэронавигационной информации, </w:t>
      </w:r>
      <w:r w:rsidRPr="006A1ECE">
        <w:rPr>
          <w:color w:val="auto"/>
          <w:sz w:val="26"/>
          <w:szCs w:val="26"/>
        </w:rPr>
        <w:t>утвержденной приложением № 3 к Административному регламенту.</w:t>
      </w:r>
      <w:proofErr w:type="gramEnd"/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В случае принятия решения об отказе в предоставлении муниципальной услуги, специалист, ответственный за предоставление муниципальной услуги, в простой письменной форме готовит заявителю мотивированный отказ в предоставлении муниципальной услуги.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Ответ направляется заявителю способом, указанным им в заявлении, содержащемся в приложении № 1 к Административному регламенту.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3.5.2 Результатом административной процедуры является предоставление ответа заявителю о предоставлении муниципальной услуги или об отказе в предоставлении муниципальной услуги.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Максимальная продолжительность административной процедуры – 3 дня с момента принятия решения о предоставлении муниципальной услуги или об отказе в предоставлении муниципальной услуги.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4. Формы контроля за исполнением Административного регламента</w:t>
      </w:r>
    </w:p>
    <w:p w:rsidR="006A1ECE" w:rsidRPr="006A1ECE" w:rsidRDefault="006A1ECE" w:rsidP="006A1ECE">
      <w:pPr>
        <w:autoSpaceDE w:val="0"/>
        <w:autoSpaceDN w:val="0"/>
        <w:rPr>
          <w:sz w:val="26"/>
          <w:szCs w:val="26"/>
        </w:rPr>
      </w:pP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4.1. Контроль за исполнением настоящего Административного регламента осуществляется путем проведения: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а) текущих проверок соблюдения и исполнения специалистами и должностными лицами </w:t>
      </w:r>
      <w:r w:rsidR="00D709E5" w:rsidRPr="00D709E5">
        <w:rPr>
          <w:sz w:val="26"/>
          <w:szCs w:val="26"/>
        </w:rPr>
        <w:t xml:space="preserve">Администрации Пряжинского городского поселения </w:t>
      </w:r>
      <w:r w:rsidRPr="006A1ECE">
        <w:rPr>
          <w:sz w:val="26"/>
          <w:szCs w:val="26"/>
        </w:rPr>
        <w:t>настоящего Административного регламента;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б) плановых проверок соблюдения и исполнения специалистами и должностными лицами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настоящего Административного регламента;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в) внеплановых проверок соблюдения и исполнения специалистами и должностными лицами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lastRenderedPageBreak/>
        <w:t>настоящего Административного регламента, осуществляемых по обращениям физических и юридических лиц, на основании иных документов и сведений, указывающих на нарушение настоящего Административного регламента.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4.2. </w:t>
      </w:r>
      <w:proofErr w:type="gramStart"/>
      <w:r w:rsidRPr="006A1ECE">
        <w:rPr>
          <w:sz w:val="26"/>
          <w:szCs w:val="26"/>
        </w:rPr>
        <w:t>Контроль за</w:t>
      </w:r>
      <w:proofErr w:type="gramEnd"/>
      <w:r w:rsidRPr="006A1ECE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 муниципальной услуги, содержащих жалобы на решения, действия (бездействие) специалистов и должностных лиц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4.3. Текущий </w:t>
      </w:r>
      <w:proofErr w:type="gramStart"/>
      <w:r w:rsidRPr="006A1ECE">
        <w:rPr>
          <w:sz w:val="26"/>
          <w:szCs w:val="26"/>
        </w:rPr>
        <w:t>контроль за</w:t>
      </w:r>
      <w:proofErr w:type="gramEnd"/>
      <w:r w:rsidRPr="006A1ECE">
        <w:rPr>
          <w:sz w:val="26"/>
          <w:szCs w:val="26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постоянно начальником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непосредственно в ходе предоставления специалистом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муниципальной услуги.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4.4. Целью проведения плановых и внеплановых проверок является контроль за качеством предоставления муниципальной услуги, в том числе своевременности рассмотрения заявлений, обоснованности и законности принятия по ним решений.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4.5. Плановые проверки за соблюдением последовательности действий, определенных административными процедурами при предоставлении муниципальной услуги, проводятся начальником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при принятии им решения о проведении проверки и включении ее в план проведения проверок, но не реже одного раза в три года.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4.6. Внеплановые проверки проводятся руководителем </w:t>
      </w:r>
      <w:r w:rsidR="00D709E5" w:rsidRPr="00D709E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по мере необходимости в следующих случаях: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а) при поступлении жалобы со стороны заявителя;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б) при получении представления органа прокуратуры, иного органа.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4.7. Формой контроля за полнотой и качеством предоставления муниципальной услуги является осуществление проверок, предусмотренных настоящим Административным регламентом.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4.8.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4.9. Лица, ответственные за предоставление муниципальной услуги,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Персональная ответственность специалистов и должностных лиц </w:t>
      </w:r>
      <w:r w:rsidR="00207C46" w:rsidRPr="00207C4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ответственных за предоставление муниципальной услуги, закрепляется в их должностных инструкциях в соответствии с требованиями </w:t>
      </w:r>
      <w:hyperlink r:id="rId15" w:history="1">
        <w:r w:rsidRPr="007102E3">
          <w:rPr>
            <w:rStyle w:val="a9"/>
            <w:color w:val="auto"/>
            <w:sz w:val="26"/>
            <w:szCs w:val="26"/>
            <w:u w:val="none"/>
          </w:rPr>
          <w:t>законодательства</w:t>
        </w:r>
      </w:hyperlink>
      <w:r w:rsidRPr="007102E3">
        <w:rPr>
          <w:sz w:val="26"/>
          <w:szCs w:val="26"/>
        </w:rPr>
        <w:t>.</w:t>
      </w:r>
    </w:p>
    <w:p w:rsidR="006A1ECE" w:rsidRPr="006A1ECE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4.10.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  <w:bookmarkStart w:id="6" w:name="Par166"/>
      <w:bookmarkEnd w:id="6"/>
    </w:p>
    <w:p w:rsidR="006A1ECE" w:rsidRPr="00D74381" w:rsidRDefault="006A1ECE" w:rsidP="006A1E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4.11. </w:t>
      </w:r>
      <w:proofErr w:type="gramStart"/>
      <w:r w:rsidRPr="006A1ECE">
        <w:rPr>
          <w:sz w:val="26"/>
          <w:szCs w:val="26"/>
        </w:rPr>
        <w:t xml:space="preserve"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207C46" w:rsidRPr="00207C4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а также путем обжалования действий (бездействия) и решений, осуществляемых (принятых) в ходе исполнения настоящего </w:t>
      </w:r>
      <w:r w:rsidRPr="006A1ECE">
        <w:rPr>
          <w:sz w:val="26"/>
          <w:szCs w:val="26"/>
        </w:rPr>
        <w:lastRenderedPageBreak/>
        <w:t xml:space="preserve">Административного регламента, в установленном законодательством Российской Федерации </w:t>
      </w:r>
      <w:hyperlink r:id="rId16" w:history="1">
        <w:r w:rsidRPr="00D74381">
          <w:rPr>
            <w:rStyle w:val="a9"/>
            <w:color w:val="auto"/>
            <w:sz w:val="26"/>
            <w:szCs w:val="26"/>
            <w:u w:val="none"/>
          </w:rPr>
          <w:t>порядке</w:t>
        </w:r>
      </w:hyperlink>
      <w:r w:rsidRPr="00D74381">
        <w:rPr>
          <w:sz w:val="26"/>
          <w:szCs w:val="26"/>
        </w:rPr>
        <w:t>.</w:t>
      </w:r>
      <w:proofErr w:type="gramEnd"/>
    </w:p>
    <w:p w:rsidR="006A1ECE" w:rsidRPr="006A1ECE" w:rsidRDefault="006A1ECE" w:rsidP="006A1EC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5.  Досудебный (внесудебный) порядок обжалования заявителем решений и действий (бездействий), принятых (совершенных) при предоставлении муниципальной услуги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5.1. Заявители имеют право на досудебное (внесудебное) обжалование принятых и осуществляемых в ходе предоставления муниципальной услуги решений и действий (бездействия) специалиста </w:t>
      </w:r>
      <w:r w:rsidR="00207C46" w:rsidRPr="00207C4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5.2. Основанием для начала процедуры досудебного (внесудебного) обжалования является жалоба на действия (бездействие) специалиста </w:t>
      </w:r>
      <w:r w:rsidR="00FC72D2" w:rsidRPr="00FC72D2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 и принятых (осуществляемых) им решений в ходе предоставления муниципальной услуги, поступившая в </w:t>
      </w:r>
      <w:r w:rsidR="00FC72D2" w:rsidRPr="00FC72D2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5.3. Заявитель может обратиться с жалобой, в том числе в следующих случаях: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5.3.1 нарушение срока регистрации заявления о предоставлении муниципальной услуги;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5.3.2 нарушение срока предоставления муниципальной услуги;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5.3.3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5.3.4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5.3.5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5.3.6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ECE">
        <w:rPr>
          <w:sz w:val="26"/>
          <w:szCs w:val="26"/>
        </w:rPr>
        <w:t xml:space="preserve">5.3.7 отказ специалиста </w:t>
      </w:r>
      <w:r w:rsidR="00FC72D2" w:rsidRPr="00FC72D2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1ECE">
        <w:rPr>
          <w:sz w:val="26"/>
          <w:szCs w:val="26"/>
        </w:rPr>
        <w:t xml:space="preserve">5.3.8 </w:t>
      </w:r>
      <w:r w:rsidRPr="006A1ECE">
        <w:rPr>
          <w:rFonts w:eastAsiaTheme="minorHAnsi"/>
          <w:sz w:val="26"/>
          <w:szCs w:val="26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5.3.9 </w:t>
      </w:r>
      <w:r w:rsidRPr="006A1ECE">
        <w:rPr>
          <w:rFonts w:eastAsiaTheme="minorHAnsi"/>
          <w:sz w:val="26"/>
          <w:szCs w:val="26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:rsid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5.5. Жалоба подается в письменной форме на бумажном носителе, в электронной форме в </w:t>
      </w:r>
      <w:r w:rsidR="00FC72D2" w:rsidRPr="00FC72D2">
        <w:rPr>
          <w:sz w:val="26"/>
          <w:szCs w:val="26"/>
        </w:rPr>
        <w:t xml:space="preserve">Администрации Пряжинского городского поселения </w:t>
      </w:r>
      <w:r w:rsidRPr="006A1ECE">
        <w:rPr>
          <w:sz w:val="26"/>
          <w:szCs w:val="26"/>
        </w:rPr>
        <w:t xml:space="preserve">и (или) Администрацию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>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lastRenderedPageBreak/>
        <w:t xml:space="preserve">5.6. Жалоба может быть направлена по почте, с использованием информационно-телекоммуникационной сети Интернет, официального сайта Администрации: </w:t>
      </w:r>
      <w:hyperlink r:id="rId17" w:history="1">
        <w:r w:rsidR="00B73D1B" w:rsidRPr="007457D1">
          <w:rPr>
            <w:rStyle w:val="a9"/>
            <w:sz w:val="26"/>
            <w:szCs w:val="26"/>
          </w:rPr>
          <w:t>http://</w:t>
        </w:r>
        <w:r w:rsidR="00B73D1B" w:rsidRPr="007457D1">
          <w:rPr>
            <w:rStyle w:val="a9"/>
            <w:sz w:val="26"/>
            <w:szCs w:val="26"/>
            <w:lang w:val="en-US"/>
          </w:rPr>
          <w:t>adm</w:t>
        </w:r>
        <w:r w:rsidR="00B73D1B" w:rsidRPr="00B73D1B">
          <w:rPr>
            <w:rStyle w:val="a9"/>
            <w:sz w:val="26"/>
            <w:szCs w:val="26"/>
          </w:rPr>
          <w:t>-</w:t>
        </w:r>
        <w:r w:rsidR="00B73D1B" w:rsidRPr="007457D1">
          <w:rPr>
            <w:rStyle w:val="a9"/>
            <w:sz w:val="26"/>
            <w:szCs w:val="26"/>
            <w:lang w:val="en-US"/>
          </w:rPr>
          <w:t>priaza</w:t>
        </w:r>
        <w:r w:rsidR="00B73D1B" w:rsidRPr="007457D1">
          <w:rPr>
            <w:rStyle w:val="a9"/>
            <w:sz w:val="26"/>
            <w:szCs w:val="26"/>
          </w:rPr>
          <w:t>.ru</w:t>
        </w:r>
      </w:hyperlink>
      <w:r w:rsidRPr="00C74472">
        <w:rPr>
          <w:sz w:val="26"/>
          <w:szCs w:val="26"/>
        </w:rPr>
        <w:t>,</w:t>
      </w:r>
      <w:r w:rsidR="00B73D1B" w:rsidRPr="00B73D1B"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t xml:space="preserve">Единого портала государственных и муниципальных услуг (функций): </w:t>
      </w:r>
      <w:hyperlink r:id="rId18" w:history="1">
        <w:r w:rsidRPr="00C74472">
          <w:rPr>
            <w:rStyle w:val="a9"/>
            <w:color w:val="auto"/>
            <w:sz w:val="26"/>
            <w:szCs w:val="26"/>
            <w:u w:val="none"/>
          </w:rPr>
          <w:t>http://www.gosuslugi.ru</w:t>
        </w:r>
      </w:hyperlink>
      <w:r w:rsidRPr="00C74472">
        <w:rPr>
          <w:sz w:val="26"/>
          <w:szCs w:val="26"/>
        </w:rPr>
        <w:t>,</w:t>
      </w:r>
      <w:r w:rsidRPr="006A1ECE">
        <w:rPr>
          <w:sz w:val="26"/>
          <w:szCs w:val="26"/>
        </w:rPr>
        <w:t xml:space="preserve"> Портала государственных и муниципальных услуг Республики Карелия:</w:t>
      </w:r>
      <w:r w:rsidRPr="006A1ECE">
        <w:rPr>
          <w:sz w:val="26"/>
          <w:szCs w:val="26"/>
          <w:lang w:eastAsia="en-US"/>
        </w:rPr>
        <w:t xml:space="preserve"> http://service.</w:t>
      </w:r>
      <w:proofErr w:type="spellStart"/>
      <w:r w:rsidRPr="006A1ECE">
        <w:rPr>
          <w:sz w:val="26"/>
          <w:szCs w:val="26"/>
          <w:lang w:val="en-US" w:eastAsia="en-US"/>
        </w:rPr>
        <w:t>karelia</w:t>
      </w:r>
      <w:proofErr w:type="spellEnd"/>
      <w:r w:rsidRPr="006A1ECE">
        <w:rPr>
          <w:sz w:val="26"/>
          <w:szCs w:val="26"/>
          <w:lang w:eastAsia="en-US"/>
        </w:rPr>
        <w:t>.</w:t>
      </w:r>
      <w:proofErr w:type="spellStart"/>
      <w:r w:rsidRPr="006A1ECE">
        <w:rPr>
          <w:sz w:val="26"/>
          <w:szCs w:val="26"/>
          <w:lang w:val="en-US" w:eastAsia="en-US"/>
        </w:rPr>
        <w:t>ru</w:t>
      </w:r>
      <w:proofErr w:type="spellEnd"/>
      <w:r w:rsidRPr="006A1ECE">
        <w:rPr>
          <w:sz w:val="26"/>
          <w:szCs w:val="26"/>
        </w:rPr>
        <w:t>, а также может быть принята при личном приеме заявителя.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5.7. Жалоба должна содержать: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5.7.1 наименование </w:t>
      </w:r>
      <w:r w:rsidR="006D4AF5" w:rsidRPr="006D4AF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предоставляющего муниципальную услугу, специалиста </w:t>
      </w:r>
      <w:r w:rsidR="006D4AF5" w:rsidRPr="006D4AF5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предоставляющего муниципальную услугу, либо специалиста </w:t>
      </w:r>
      <w:r w:rsidR="006D4AF5" w:rsidRPr="00D0378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решения и действия (бездействие) которого обжалуются; 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5.7.2 фамилию, имя, отчество заявителя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5.7.3 сведения об обжалуемых решениях и действиях (бездействии) </w:t>
      </w:r>
      <w:r w:rsidR="006D4AF5" w:rsidRPr="00D0378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предоставляющей муниципальную услугу, специалиста </w:t>
      </w:r>
      <w:r w:rsidR="006D4AF5" w:rsidRPr="00D0378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предоставляющего муниципальную услугу;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5.7.4 доводы, на основании которых заявитель не согласен с решением и действием (бездействием) </w:t>
      </w:r>
      <w:r w:rsidR="00D03786" w:rsidRPr="00D0378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предоставляющей муниципальную услугу, специалиста </w:t>
      </w:r>
      <w:r w:rsidR="00D03786" w:rsidRPr="00D0378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предоставляющего муниципальную услугу.</w:t>
      </w:r>
      <w:r w:rsidR="00D03786" w:rsidRPr="00D03786">
        <w:rPr>
          <w:sz w:val="26"/>
          <w:szCs w:val="26"/>
        </w:rPr>
        <w:t xml:space="preserve"> Администрации Пряжинского городского поселения</w:t>
      </w:r>
    </w:p>
    <w:p w:rsidR="006A1ECE" w:rsidRPr="006A1ECE" w:rsidRDefault="006A1ECE" w:rsidP="006A1E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6A1ECE" w:rsidRPr="006A1ECE" w:rsidRDefault="006A1ECE" w:rsidP="006A1E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5.8. </w:t>
      </w:r>
      <w:proofErr w:type="gramStart"/>
      <w:r w:rsidRPr="006A1ECE">
        <w:rPr>
          <w:rFonts w:ascii="Times New Roman" w:hAnsi="Times New Roman" w:cs="Times New Roman"/>
          <w:sz w:val="26"/>
          <w:szCs w:val="26"/>
        </w:rPr>
        <w:t xml:space="preserve">Жалоба, поступившая в </w:t>
      </w:r>
      <w:r w:rsidR="00D03786" w:rsidRPr="00D03786">
        <w:rPr>
          <w:rFonts w:ascii="Times New Roman" w:hAnsi="Times New Roman" w:cs="Times New Roman"/>
          <w:sz w:val="26"/>
          <w:szCs w:val="26"/>
        </w:rPr>
        <w:t>Администраци</w:t>
      </w:r>
      <w:r w:rsidR="00B73D1B">
        <w:rPr>
          <w:rFonts w:ascii="Times New Roman" w:hAnsi="Times New Roman" w:cs="Times New Roman"/>
          <w:sz w:val="26"/>
          <w:szCs w:val="26"/>
        </w:rPr>
        <w:t>ю</w:t>
      </w:r>
      <w:r w:rsidR="00D03786" w:rsidRPr="00D03786">
        <w:rPr>
          <w:rFonts w:ascii="Times New Roman" w:hAnsi="Times New Roman" w:cs="Times New Roman"/>
          <w:sz w:val="26"/>
          <w:szCs w:val="26"/>
        </w:rPr>
        <w:t xml:space="preserve">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, Администрацию </w:t>
      </w:r>
      <w:r w:rsidR="00CE4CB1">
        <w:rPr>
          <w:rFonts w:ascii="Times New Roman" w:hAnsi="Times New Roman" w:cs="Times New Roman"/>
          <w:sz w:val="26"/>
          <w:szCs w:val="26"/>
        </w:rPr>
        <w:t>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 w:rsidR="00D03786" w:rsidRPr="00D03786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специалиста </w:t>
      </w:r>
      <w:r w:rsidR="00D03786" w:rsidRPr="00D03786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в приеме документов у заявителя либо в исправлении допущенных опечаток и</w:t>
      </w:r>
      <w:proofErr w:type="gramEnd"/>
      <w:r w:rsidRPr="006A1ECE">
        <w:rPr>
          <w:rFonts w:ascii="Times New Roman" w:hAnsi="Times New Roman" w:cs="Times New Roman"/>
          <w:sz w:val="26"/>
          <w:szCs w:val="26"/>
        </w:rPr>
        <w:t xml:space="preserve">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82"/>
      <w:bookmarkEnd w:id="7"/>
      <w:r w:rsidRPr="006A1ECE">
        <w:rPr>
          <w:rFonts w:ascii="Times New Roman" w:hAnsi="Times New Roman" w:cs="Times New Roman"/>
          <w:sz w:val="26"/>
          <w:szCs w:val="26"/>
        </w:rPr>
        <w:t xml:space="preserve">5.9. По результатам рассмотрения жалобы Администрация </w:t>
      </w:r>
      <w:r w:rsidR="00CE4CB1">
        <w:rPr>
          <w:rFonts w:ascii="Times New Roman" w:hAnsi="Times New Roman" w:cs="Times New Roman"/>
          <w:sz w:val="26"/>
          <w:szCs w:val="26"/>
        </w:rPr>
        <w:t>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, </w:t>
      </w:r>
      <w:r w:rsidR="00D03786" w:rsidRPr="00D03786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ECE">
        <w:rPr>
          <w:sz w:val="26"/>
          <w:szCs w:val="26"/>
        </w:rPr>
        <w:t xml:space="preserve">5.9.1 удовлетворяет жалобу, в том числе в форме отмены принятого решения, исправления допущенных </w:t>
      </w:r>
      <w:r w:rsidR="00D03786" w:rsidRPr="00D0378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предоставляющем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5.9.2 отказывает в удовлетворении жалобы в следующих случаях: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а) наличие вступившего в законную силу решения суда, арбитражного суда по </w:t>
      </w:r>
      <w:r w:rsidRPr="006A1ECE">
        <w:rPr>
          <w:rFonts w:ascii="Times New Roman" w:hAnsi="Times New Roman" w:cs="Times New Roman"/>
          <w:sz w:val="26"/>
          <w:szCs w:val="26"/>
        </w:rPr>
        <w:lastRenderedPageBreak/>
        <w:t>жалобе о том же предмете и по тем же основаниям;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в) наличие решения по жалобе, принятого ранее в соответствии с настоящим Административным регламентом в отношении того же заявителя и по тому же предмету жалобы;</w:t>
      </w:r>
    </w:p>
    <w:p w:rsidR="006A1ECE" w:rsidRPr="006A1ECE" w:rsidRDefault="006A1ECE" w:rsidP="008439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г) установление факта соответствия решений, действий (бездействий), принятых</w:t>
      </w:r>
      <w:r w:rsidR="0084391E">
        <w:rPr>
          <w:rFonts w:ascii="Times New Roman" w:hAnsi="Times New Roman" w:cs="Times New Roman"/>
          <w:sz w:val="26"/>
          <w:szCs w:val="26"/>
        </w:rPr>
        <w:t xml:space="preserve"> </w:t>
      </w:r>
      <w:r w:rsidRPr="006A1ECE">
        <w:rPr>
          <w:rFonts w:ascii="Times New Roman" w:hAnsi="Times New Roman" w:cs="Times New Roman"/>
          <w:sz w:val="26"/>
          <w:szCs w:val="26"/>
        </w:rPr>
        <w:t>(совершенных) при предоставлении муниципальной услуги, требованиям настоящего Административного регламента.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5.10. Не позднее дня, следующего за днем принятия решения, указанного в </w:t>
      </w:r>
      <w:hyperlink r:id="rId19" w:anchor="P182" w:history="1">
        <w:r w:rsidRPr="003C2C42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пункте 5.</w:t>
        </w:r>
      </w:hyperlink>
      <w:r w:rsidRPr="003C2C42">
        <w:rPr>
          <w:rFonts w:ascii="Times New Roman" w:hAnsi="Times New Roman" w:cs="Times New Roman"/>
          <w:sz w:val="26"/>
          <w:szCs w:val="26"/>
        </w:rPr>
        <w:t>9</w:t>
      </w:r>
      <w:r w:rsidRPr="006A1EC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>5.11. Жалоба может быть оставлена без ответа в случае, если в жалобе не указана фамилия заявителя, направившего обращение, или почтовый или электронный адрес, по которому должен быть направлен ответ.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6A1ECE">
        <w:rPr>
          <w:sz w:val="26"/>
          <w:szCs w:val="26"/>
        </w:rPr>
        <w:t>5.12.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обращение, о недопустимости злоупотребления правом.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5.13. Основания для приостановления рассмотрения жалобы отсутствуют.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5.14. Информирование заявителей о порядке подачи и рассмотрения жалобы обеспечивается посредством размещения информации на стендах в помещениях </w:t>
      </w:r>
      <w:r w:rsidR="00D03786" w:rsidRPr="00D03786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 xml:space="preserve">, на официальном сайте </w:t>
      </w:r>
      <w:r w:rsidR="00B80070">
        <w:rPr>
          <w:sz w:val="26"/>
          <w:szCs w:val="26"/>
        </w:rPr>
        <w:t>Администрации Пряжинского городского поселения</w:t>
      </w:r>
      <w:r w:rsidRPr="006A1ECE">
        <w:rPr>
          <w:sz w:val="26"/>
          <w:szCs w:val="26"/>
        </w:rPr>
        <w:t>, а также информация может быть сообщена заявителю в письменной или устной форме.</w:t>
      </w:r>
    </w:p>
    <w:p w:rsidR="006A1ECE" w:rsidRPr="006A1ECE" w:rsidRDefault="006A1ECE" w:rsidP="006A1E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sz w:val="26"/>
          <w:szCs w:val="26"/>
        </w:rPr>
        <w:t xml:space="preserve">5.15. Заявитель вправе обжаловать решения, принятые в ходе предоставления муниципальной услуги, действия (бездействие) </w:t>
      </w:r>
      <w:r w:rsidR="00D03786" w:rsidRPr="00D03786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специалиста </w:t>
      </w:r>
      <w:r w:rsidR="00D03786" w:rsidRPr="00D03786">
        <w:rPr>
          <w:rFonts w:ascii="Times New Roman" w:hAnsi="Times New Roman" w:cs="Times New Roman"/>
          <w:sz w:val="26"/>
          <w:szCs w:val="26"/>
        </w:rPr>
        <w:t>Администрации Пряжинского городского поселения</w:t>
      </w:r>
      <w:r w:rsidRPr="006A1ECE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5.16.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A1ECE" w:rsidRPr="006A1ECE" w:rsidRDefault="006A1ECE" w:rsidP="006A1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A1ECE" w:rsidRPr="006A1ECE" w:rsidRDefault="006A1ECE" w:rsidP="006A1ECE">
      <w:pPr>
        <w:autoSpaceDE w:val="0"/>
        <w:autoSpaceDN w:val="0"/>
        <w:adjustRightInd w:val="0"/>
        <w:rPr>
          <w:sz w:val="26"/>
          <w:szCs w:val="26"/>
        </w:rPr>
        <w:sectPr w:rsidR="006A1ECE" w:rsidRPr="006A1ECE" w:rsidSect="00CA5645">
          <w:headerReference w:type="default" r:id="rId20"/>
          <w:pgSz w:w="11906" w:h="16838"/>
          <w:pgMar w:top="426" w:right="707" w:bottom="426" w:left="1418" w:header="708" w:footer="708" w:gutter="0"/>
          <w:cols w:space="708"/>
          <w:titlePg/>
          <w:docGrid w:linePitch="360"/>
        </w:sectPr>
      </w:pPr>
    </w:p>
    <w:p w:rsidR="006A1ECE" w:rsidRPr="006A1ECE" w:rsidRDefault="006A1ECE" w:rsidP="006A1ECE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Cs w:val="24"/>
          <w:lang w:eastAsia="en-US"/>
        </w:rPr>
        <w:lastRenderedPageBreak/>
        <w:t xml:space="preserve">                                                                                    </w:t>
      </w:r>
      <w:r w:rsidRPr="006A1ECE">
        <w:rPr>
          <w:rFonts w:eastAsia="Calibri"/>
          <w:sz w:val="26"/>
          <w:szCs w:val="26"/>
          <w:lang w:eastAsia="en-US"/>
        </w:rPr>
        <w:t>Приложение № 1</w:t>
      </w:r>
    </w:p>
    <w:p w:rsidR="006A1ECE" w:rsidRPr="006A1ECE" w:rsidRDefault="006A1ECE" w:rsidP="006A1ECE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 xml:space="preserve">                                                                к Административному регламенту</w:t>
      </w:r>
    </w:p>
    <w:p w:rsidR="006A1ECE" w:rsidRPr="006A1ECE" w:rsidRDefault="006A1ECE" w:rsidP="006A1ECE">
      <w:pPr>
        <w:widowControl w:val="0"/>
        <w:tabs>
          <w:tab w:val="left" w:pos="4536"/>
        </w:tabs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4029"/>
        <w:gridCol w:w="6151"/>
      </w:tblGrid>
      <w:tr w:rsidR="006A1ECE" w:rsidRPr="006A1ECE" w:rsidTr="00CE4CB1">
        <w:tc>
          <w:tcPr>
            <w:tcW w:w="4395" w:type="dxa"/>
            <w:hideMark/>
          </w:tcPr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                                     </w:t>
            </w:r>
          </w:p>
        </w:tc>
        <w:tc>
          <w:tcPr>
            <w:tcW w:w="5785" w:type="dxa"/>
          </w:tcPr>
          <w:p w:rsidR="006A1ECE" w:rsidRPr="006A1ECE" w:rsidRDefault="006D4AF5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</w:t>
            </w:r>
            <w:r w:rsidR="00B80070">
              <w:rPr>
                <w:sz w:val="26"/>
                <w:szCs w:val="26"/>
                <w:lang w:eastAsia="en-US"/>
              </w:rPr>
              <w:t>Администраци</w:t>
            </w:r>
            <w:r>
              <w:rPr>
                <w:sz w:val="26"/>
                <w:szCs w:val="26"/>
                <w:lang w:eastAsia="en-US"/>
              </w:rPr>
              <w:t>ю</w:t>
            </w:r>
            <w:r w:rsidR="00B80070">
              <w:rPr>
                <w:sz w:val="26"/>
                <w:szCs w:val="26"/>
                <w:lang w:eastAsia="en-US"/>
              </w:rPr>
              <w:t xml:space="preserve"> Пряжинского городского поселения</w:t>
            </w:r>
            <w:r w:rsidR="006A1ECE" w:rsidRPr="006A1ECE">
              <w:rPr>
                <w:sz w:val="26"/>
                <w:szCs w:val="26"/>
                <w:lang w:eastAsia="en-US"/>
              </w:rPr>
              <w:t xml:space="preserve"> 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ind w:right="1141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от___________________________________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(фамилия, имя, отчество физического лица, наименование юридического лица)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__________________________________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__________________________________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(сведения о месте жительства гражданина или месте нахождения юридического лица)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__________________________________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(контактный телефон)</w:t>
            </w:r>
          </w:p>
          <w:p w:rsidR="006A1ECE" w:rsidRPr="006A1ECE" w:rsidRDefault="006A1ECE" w:rsidP="00CE4CB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6A1ECE" w:rsidRPr="006A1ECE" w:rsidRDefault="006A1ECE" w:rsidP="006A1EC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Заявление</w:t>
      </w:r>
    </w:p>
    <w:p w:rsidR="006A1ECE" w:rsidRPr="006A1ECE" w:rsidRDefault="006A1ECE" w:rsidP="006A1EC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 xml:space="preserve">о выдаче разрешения на авиационные работы, парашютные прыжки, подъем привязных аэростатов, выполнение демонстрационных полетов воздушных судов, полетов беспилотных летательных аппаратов,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 над территорией </w:t>
      </w:r>
      <w:r w:rsidR="00CE4CB1">
        <w:rPr>
          <w:sz w:val="26"/>
          <w:szCs w:val="26"/>
        </w:rPr>
        <w:t>Пряжинского городского поселения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Прошу выдать разрешение на использование воздушного пространства над территорией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 xml:space="preserve"> </w:t>
      </w:r>
      <w:proofErr w:type="gramStart"/>
      <w:r w:rsidRPr="006A1ECE">
        <w:rPr>
          <w:sz w:val="26"/>
          <w:szCs w:val="26"/>
        </w:rPr>
        <w:t>для</w:t>
      </w:r>
      <w:proofErr w:type="gramEnd"/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______________________________________________________________________________________________________________________________________________________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</w:pPr>
      <w:r w:rsidRPr="006A1ECE">
        <w:t xml:space="preserve">                                   (вид деятельности по использованию воздушного пространства)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на воздушном судне:</w:t>
      </w:r>
    </w:p>
    <w:p w:rsidR="006A1ECE" w:rsidRPr="006A1ECE" w:rsidRDefault="006A1ECE" w:rsidP="006A1ECE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>тип________________________________________________________________________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государственный (регистрационный) опознавательный знак 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>заводской номер (при наличии)________________________________________________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Срок использования воздушного пространства над территорией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>: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начало __________________________, окончание ________________________________.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Место использования воздушного пространства над территорией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 xml:space="preserve"> (посадочные площадки, планируемые к использованию):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Время использования воздушного пространства над территорией </w:t>
      </w:r>
      <w:r w:rsidR="00CE4CB1">
        <w:rPr>
          <w:sz w:val="26"/>
          <w:szCs w:val="26"/>
        </w:rPr>
        <w:t>Пряжинского городского поселения</w:t>
      </w:r>
      <w:r w:rsidRPr="006A1ECE">
        <w:rPr>
          <w:sz w:val="26"/>
          <w:szCs w:val="26"/>
        </w:rPr>
        <w:t>: 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                                                           (ночное/дневное)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Прилагаю документы, необходимые для предоставления муниципальной услуги: 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lastRenderedPageBreak/>
        <w:t>___________________________________________________________________________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A1ECE" w:rsidRPr="006A1ECE" w:rsidRDefault="006A1ECE" w:rsidP="006A1EC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6A1ECE" w:rsidRPr="006A1ECE" w:rsidRDefault="006A1ECE" w:rsidP="006A1EC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Результат предоставления муниципальной услуги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6A1ECE" w:rsidRPr="006A1ECE" w:rsidRDefault="006A1ECE" w:rsidP="006A1EC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6A1ECE" w:rsidRPr="006A1ECE" w:rsidRDefault="006A1ECE" w:rsidP="006A1EC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Решение об отказе в предоставлении муниципальной услуги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6A1ECE" w:rsidRPr="006A1ECE" w:rsidRDefault="006A1ECE" w:rsidP="006A1EC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______________________           ________________      ____________________</w:t>
      </w:r>
    </w:p>
    <w:p w:rsidR="006A1ECE" w:rsidRPr="006A1ECE" w:rsidRDefault="006A1ECE" w:rsidP="006A1EC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(число, месяц, год)              (подпись)                (расшифровка)</w:t>
      </w: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4"/>
      </w:tblGrid>
      <w:tr w:rsidR="006A1ECE" w:rsidRPr="006A1ECE" w:rsidTr="00CE4CB1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CE" w:rsidRPr="006A1ECE" w:rsidRDefault="006A1ECE" w:rsidP="00CE4CB1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Служебные отметки</w:t>
            </w:r>
          </w:p>
        </w:tc>
      </w:tr>
      <w:tr w:rsidR="006A1ECE" w:rsidRPr="006A1ECE" w:rsidTr="00CE4CB1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CE" w:rsidRPr="006A1ECE" w:rsidRDefault="006A1ECE" w:rsidP="00CE4CB1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Запрос поступил:</w:t>
            </w:r>
          </w:p>
          <w:p w:rsidR="006A1ECE" w:rsidRPr="006A1ECE" w:rsidRDefault="006A1ECE" w:rsidP="00CE4CB1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Дата:</w:t>
            </w:r>
          </w:p>
          <w:p w:rsidR="006A1ECE" w:rsidRPr="006A1ECE" w:rsidRDefault="006A1ECE" w:rsidP="00CE4CB1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A1ECE">
              <w:rPr>
                <w:sz w:val="26"/>
                <w:szCs w:val="26"/>
                <w:lang w:eastAsia="en-US"/>
              </w:rPr>
              <w:t>вх</w:t>
            </w:r>
            <w:proofErr w:type="spellEnd"/>
            <w:r w:rsidRPr="006A1ECE">
              <w:rPr>
                <w:sz w:val="26"/>
                <w:szCs w:val="26"/>
                <w:lang w:eastAsia="en-US"/>
              </w:rPr>
              <w:t>. №:</w:t>
            </w:r>
          </w:p>
          <w:p w:rsidR="006A1ECE" w:rsidRPr="006A1ECE" w:rsidRDefault="006A1ECE" w:rsidP="00CE4CB1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Ф.И.О. и подпись лица, принявшего запрос</w:t>
            </w:r>
          </w:p>
        </w:tc>
      </w:tr>
      <w:tr w:rsidR="006A1ECE" w:rsidRPr="006A1ECE" w:rsidTr="00CE4CB1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CE" w:rsidRPr="006A1ECE" w:rsidRDefault="006A1ECE" w:rsidP="00CE4CB1">
            <w:pPr>
              <w:widowControl w:val="0"/>
              <w:autoSpaceDE w:val="0"/>
              <w:autoSpaceDN w:val="0"/>
              <w:spacing w:line="256" w:lineRule="auto"/>
              <w:ind w:left="284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A1ECE">
              <w:rPr>
                <w:sz w:val="26"/>
                <w:szCs w:val="26"/>
                <w:lang w:eastAsia="en-US"/>
              </w:rPr>
              <w:t xml:space="preserve">Выдано разрешение на </w:t>
            </w:r>
            <w:r w:rsidRPr="006A1ECE">
              <w:rPr>
                <w:sz w:val="26"/>
                <w:szCs w:val="26"/>
              </w:rPr>
              <w:t xml:space="preserve">использование воздушного пространства над территорией </w:t>
            </w:r>
            <w:r w:rsidR="00CE4CB1">
              <w:rPr>
                <w:sz w:val="26"/>
                <w:szCs w:val="26"/>
              </w:rPr>
              <w:t>Пряжинского городского поселения</w:t>
            </w:r>
            <w:r w:rsidRPr="006A1ECE">
              <w:rPr>
                <w:sz w:val="26"/>
                <w:szCs w:val="26"/>
              </w:rPr>
      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      </w:r>
            <w:r w:rsidR="00CE4CB1">
              <w:rPr>
                <w:sz w:val="26"/>
                <w:szCs w:val="26"/>
              </w:rPr>
              <w:t>Пряжинского городского поселения</w:t>
            </w:r>
            <w:r w:rsidRPr="006A1ECE">
              <w:rPr>
                <w:sz w:val="26"/>
                <w:szCs w:val="26"/>
              </w:rPr>
              <w:t xml:space="preserve"> площадки, сведения о которых не опубликованы в документах аэронавигационной информации</w:t>
            </w:r>
            <w:r w:rsidRPr="006A1ECE">
              <w:rPr>
                <w:sz w:val="26"/>
                <w:szCs w:val="26"/>
                <w:lang w:eastAsia="en-US"/>
              </w:rPr>
              <w:t>:</w:t>
            </w:r>
            <w:proofErr w:type="gramEnd"/>
          </w:p>
          <w:p w:rsidR="006A1ECE" w:rsidRPr="006A1ECE" w:rsidRDefault="006A1ECE" w:rsidP="00CE4CB1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Дата:</w:t>
            </w:r>
          </w:p>
        </w:tc>
      </w:tr>
    </w:tbl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jc w:val="both"/>
        <w:rPr>
          <w:sz w:val="26"/>
          <w:szCs w:val="26"/>
        </w:rPr>
        <w:sectPr w:rsidR="006A1ECE" w:rsidRPr="006A1ECE" w:rsidSect="00CE4CB1">
          <w:headerReference w:type="first" r:id="rId21"/>
          <w:pgSz w:w="11906" w:h="16838"/>
          <w:pgMar w:top="1134" w:right="707" w:bottom="993" w:left="1418" w:header="708" w:footer="708" w:gutter="0"/>
          <w:cols w:space="708"/>
          <w:titlePg/>
          <w:docGrid w:linePitch="360"/>
        </w:sectPr>
      </w:pP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left="5954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lastRenderedPageBreak/>
        <w:t>Приложение № 2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left="5954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к Административному регламенту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Блок-схема последовательности действий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по предоставлению муниципальной услуги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56CBD" wp14:editId="7209815F">
                <wp:simplePos x="0" y="0"/>
                <wp:positionH relativeFrom="column">
                  <wp:posOffset>880745</wp:posOffset>
                </wp:positionH>
                <wp:positionV relativeFrom="paragraph">
                  <wp:posOffset>146685</wp:posOffset>
                </wp:positionV>
                <wp:extent cx="4143375" cy="771525"/>
                <wp:effectExtent l="0" t="0" r="28575" b="2857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  <w:r w:rsidRPr="0077761A">
                              <w:rPr>
                                <w:szCs w:val="24"/>
                              </w:rPr>
                              <w:t xml:space="preserve">Обращение заявителя с заявлением о предоставлении </w:t>
                            </w:r>
                            <w:r>
                              <w:rPr>
                                <w:szCs w:val="24"/>
                              </w:rPr>
                              <w:t>муниципальной услуги и документами, указанными в пункте 2.6 Административного регламента (далее – документы)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7" type="#_x0000_t202" style="position:absolute;left:0;text-align:left;margin-left:69.35pt;margin-top:11.55pt;width:326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">
                <v:textbox>
                  <w:txbxContent>
                    <w:p w:rsidR="00CE4CB1" w:rsidRPr="0077761A" w:rsidRDefault="00CE4CB1" w:rsidP="006A1EC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Cs w:val="24"/>
                        </w:rPr>
                      </w:pPr>
                      <w:r w:rsidRPr="0077761A">
                        <w:rPr>
                          <w:szCs w:val="24"/>
                        </w:rPr>
                        <w:t xml:space="preserve">Обращение заявителя с заявлением о предоставлении </w:t>
                      </w:r>
                      <w:r>
                        <w:rPr>
                          <w:szCs w:val="24"/>
                        </w:rPr>
                        <w:t>муниципальной услуги и документами, указанными в пункте 2.6 Административного регламента (далее – документы)</w:t>
                      </w:r>
                    </w:p>
                  </w:txbxContent>
                </v:textbox>
              </v:shape>
            </w:pict>
          </mc:Fallback>
        </mc:AlternateContent>
      </w: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51D4F" wp14:editId="4C324D05">
                <wp:simplePos x="0" y="0"/>
                <wp:positionH relativeFrom="column">
                  <wp:posOffset>2966720</wp:posOffset>
                </wp:positionH>
                <wp:positionV relativeFrom="paragraph">
                  <wp:posOffset>953770</wp:posOffset>
                </wp:positionV>
                <wp:extent cx="9525" cy="419100"/>
                <wp:effectExtent l="38100" t="0" r="66675" b="571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B805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33.6pt;margin-top:75.1pt;width: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">
                <v:stroke endarrow="block"/>
              </v:shape>
            </w:pict>
          </mc:Fallback>
        </mc:AlternateContent>
      </w: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19341" wp14:editId="5D3B07AB">
                <wp:simplePos x="0" y="0"/>
                <wp:positionH relativeFrom="column">
                  <wp:posOffset>880745</wp:posOffset>
                </wp:positionH>
                <wp:positionV relativeFrom="paragraph">
                  <wp:posOffset>1423035</wp:posOffset>
                </wp:positionV>
                <wp:extent cx="4143375" cy="657225"/>
                <wp:effectExtent l="0" t="0" r="28575" b="2857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77761A">
                              <w:rPr>
                                <w:szCs w:val="24"/>
                              </w:rPr>
                              <w:t>Проверка заявления</w:t>
                            </w:r>
                            <w:r>
                              <w:rPr>
                                <w:szCs w:val="24"/>
                              </w:rPr>
                              <w:t xml:space="preserve"> и документов</w:t>
                            </w:r>
                          </w:p>
                          <w:p w:rsidR="00CE4CB1" w:rsidRPr="0077761A" w:rsidRDefault="00CE4CB1" w:rsidP="006A1EC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соответствие требованиям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пункта 2.7 </w:t>
                            </w:r>
                            <w:r w:rsidRPr="0077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Административного регламента</w:t>
                            </w:r>
                          </w:p>
                          <w:p w:rsidR="00CE4CB1" w:rsidRDefault="00CE4CB1" w:rsidP="006A1E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8" type="#_x0000_t202" style="position:absolute;left:0;text-align:left;margin-left:69.35pt;margin-top:112.05pt;width:326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">
                <v:textbox>
                  <w:txbxContent>
                    <w:p w:rsidR="00CE4CB1" w:rsidRPr="0077761A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 w:rsidRPr="0077761A">
                        <w:rPr>
                          <w:szCs w:val="24"/>
                        </w:rPr>
                        <w:t>Проверка заявления</w:t>
                      </w:r>
                      <w:r>
                        <w:rPr>
                          <w:szCs w:val="24"/>
                        </w:rPr>
                        <w:t xml:space="preserve"> и документов</w:t>
                      </w:r>
                    </w:p>
                    <w:p w:rsidR="00CE4CB1" w:rsidRPr="0077761A" w:rsidRDefault="00CE4CB1" w:rsidP="006A1EC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соответствие требованиям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пункта 2.7 </w:t>
                      </w:r>
                      <w:r w:rsidRPr="0077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Административного регламента</w:t>
                      </w:r>
                    </w:p>
                    <w:p w:rsidR="00CE4CB1" w:rsidRDefault="00CE4CB1" w:rsidP="006A1ECE"/>
                  </w:txbxContent>
                </v:textbox>
              </v:shape>
            </w:pict>
          </mc:Fallback>
        </mc:AlternateContent>
      </w:r>
    </w:p>
    <w:p w:rsidR="006A1ECE" w:rsidRPr="006A1ECE" w:rsidRDefault="006A1ECE" w:rsidP="006A1EC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3CA209E8" wp14:editId="2F62DA81">
                <wp:simplePos x="0" y="0"/>
                <wp:positionH relativeFrom="column">
                  <wp:posOffset>1390650</wp:posOffset>
                </wp:positionH>
                <wp:positionV relativeFrom="paragraph">
                  <wp:posOffset>45720</wp:posOffset>
                </wp:positionV>
                <wp:extent cx="9525" cy="714375"/>
                <wp:effectExtent l="38100" t="0" r="6667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0E9C8E" id="Прямая со стрелкой 3" o:spid="_x0000_s1026" type="#_x0000_t32" style="position:absolute;margin-left:109.5pt;margin-top:3.6pt;width:.75pt;height:56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E655CCD" wp14:editId="11A631CA">
                <wp:simplePos x="0" y="0"/>
                <wp:positionH relativeFrom="column">
                  <wp:posOffset>4709795</wp:posOffset>
                </wp:positionH>
                <wp:positionV relativeFrom="paragraph">
                  <wp:posOffset>17780</wp:posOffset>
                </wp:positionV>
                <wp:extent cx="9525" cy="714375"/>
                <wp:effectExtent l="38100" t="0" r="66675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EEFD4F" id="Прямая со стрелкой 15" o:spid="_x0000_s1026" type="#_x0000_t32" style="position:absolute;margin-left:370.85pt;margin-top:1.4pt;width:.75pt;height:56.2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">
                <v:stroke endarrow="block"/>
              </v:shape>
            </w:pict>
          </mc:Fallback>
        </mc:AlternateContent>
      </w: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     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A1ECE" w:rsidRPr="006A1ECE" w:rsidRDefault="006A1ECE" w:rsidP="006A1ECE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D0DC0A" wp14:editId="7A96344F">
                <wp:simplePos x="0" y="0"/>
                <wp:positionH relativeFrom="column">
                  <wp:posOffset>3747770</wp:posOffset>
                </wp:positionH>
                <wp:positionV relativeFrom="paragraph">
                  <wp:posOffset>8255</wp:posOffset>
                </wp:positionV>
                <wp:extent cx="2014220" cy="828675"/>
                <wp:effectExtent l="0" t="0" r="2413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</w:t>
                            </w:r>
                            <w:r w:rsidRPr="0077761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38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документы не соответствует</w:t>
                            </w:r>
                          </w:p>
                          <w:p w:rsidR="00CE4CB1" w:rsidRPr="0077761A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77761A">
                              <w:rPr>
                                <w:szCs w:val="24"/>
                              </w:rPr>
                              <w:t>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295.1pt;margin-top:.65pt;width:158.6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">
                <v:textbox>
                  <w:txbxContent>
                    <w:p w:rsidR="00CE4CB1" w:rsidRPr="0077761A" w:rsidRDefault="00CE4CB1" w:rsidP="006A1EC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</w:t>
                      </w:r>
                      <w:r w:rsidRPr="0077761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E38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документы не соответствует</w:t>
                      </w:r>
                    </w:p>
                    <w:p w:rsidR="00CE4CB1" w:rsidRPr="0077761A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 w:rsidRPr="0077761A">
                        <w:rPr>
                          <w:szCs w:val="24"/>
                        </w:rPr>
                        <w:t>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1C23E" wp14:editId="1465B4FE">
                <wp:simplePos x="0" y="0"/>
                <wp:positionH relativeFrom="column">
                  <wp:posOffset>347345</wp:posOffset>
                </wp:positionH>
                <wp:positionV relativeFrom="paragraph">
                  <wp:posOffset>41275</wp:posOffset>
                </wp:positionV>
                <wp:extent cx="2031365" cy="781050"/>
                <wp:effectExtent l="0" t="0" r="2603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77761A">
                              <w:rPr>
                                <w:szCs w:val="24"/>
                              </w:rPr>
                              <w:t xml:space="preserve">Заявление </w:t>
                            </w:r>
                            <w:r>
                              <w:rPr>
                                <w:szCs w:val="24"/>
                              </w:rPr>
                              <w:t xml:space="preserve">и документы </w:t>
                            </w:r>
                            <w:r w:rsidRPr="0077761A">
                              <w:rPr>
                                <w:szCs w:val="24"/>
                              </w:rPr>
                              <w:t>соответству</w:t>
                            </w:r>
                            <w:r>
                              <w:rPr>
                                <w:szCs w:val="24"/>
                              </w:rPr>
                              <w:t>ю</w:t>
                            </w:r>
                            <w:r w:rsidRPr="0077761A">
                              <w:rPr>
                                <w:szCs w:val="24"/>
                              </w:rPr>
                              <w:t>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27.35pt;margin-top:3.25pt;width:159.9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">
                <v:textbox>
                  <w:txbxContent>
                    <w:p w:rsidR="00CE4CB1" w:rsidRPr="0077761A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 w:rsidRPr="0077761A">
                        <w:rPr>
                          <w:szCs w:val="24"/>
                        </w:rPr>
                        <w:t xml:space="preserve">Заявление </w:t>
                      </w:r>
                      <w:r>
                        <w:rPr>
                          <w:szCs w:val="24"/>
                        </w:rPr>
                        <w:t xml:space="preserve">и документы </w:t>
                      </w:r>
                      <w:r w:rsidRPr="0077761A">
                        <w:rPr>
                          <w:szCs w:val="24"/>
                        </w:rPr>
                        <w:t>соответству</w:t>
                      </w:r>
                      <w:r>
                        <w:rPr>
                          <w:szCs w:val="24"/>
                        </w:rPr>
                        <w:t>ю</w:t>
                      </w:r>
                      <w:r w:rsidRPr="0077761A">
                        <w:rPr>
                          <w:szCs w:val="24"/>
                        </w:rPr>
                        <w:t>т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6A1ECE"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tab/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  </w: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DD407A" wp14:editId="6EFF57BE">
                <wp:simplePos x="0" y="0"/>
                <wp:positionH relativeFrom="column">
                  <wp:posOffset>350520</wp:posOffset>
                </wp:positionH>
                <wp:positionV relativeFrom="paragraph">
                  <wp:posOffset>788670</wp:posOffset>
                </wp:positionV>
                <wp:extent cx="2144395" cy="522605"/>
                <wp:effectExtent l="0" t="0" r="27305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77761A">
                              <w:rPr>
                                <w:szCs w:val="24"/>
                              </w:rPr>
                              <w:t>Прием и регистрация       заявления</w:t>
                            </w:r>
                            <w:r>
                              <w:rPr>
                                <w:szCs w:val="24"/>
                              </w:rPr>
                              <w:t xml:space="preserve">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27.6pt;margin-top:62.1pt;width:168.85pt;height:4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">
                <v:textbox>
                  <w:txbxContent>
                    <w:p w:rsidR="00CE4CB1" w:rsidRPr="0077761A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 w:rsidRPr="0077761A">
                        <w:rPr>
                          <w:szCs w:val="24"/>
                        </w:rPr>
                        <w:t>Прием и регистрация       заявления</w:t>
                      </w:r>
                      <w:r>
                        <w:rPr>
                          <w:szCs w:val="24"/>
                        </w:rPr>
                        <w:t xml:space="preserve">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6028B" wp14:editId="312C6557">
                <wp:simplePos x="0" y="0"/>
                <wp:positionH relativeFrom="column">
                  <wp:posOffset>3750945</wp:posOffset>
                </wp:positionH>
                <wp:positionV relativeFrom="paragraph">
                  <wp:posOffset>750570</wp:posOffset>
                </wp:positionV>
                <wp:extent cx="2002790" cy="522605"/>
                <wp:effectExtent l="0" t="0" r="1651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79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5C6385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77761A">
                              <w:rPr>
                                <w:szCs w:val="24"/>
                              </w:rPr>
                              <w:t>Отказ в приеме заявления</w:t>
                            </w:r>
                            <w:r>
                              <w:rPr>
                                <w:szCs w:val="24"/>
                              </w:rPr>
                              <w:t xml:space="preserve"> и документов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295.35pt;margin-top:59.1pt;width:157.7pt;height:4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">
                <v:textbox>
                  <w:txbxContent>
                    <w:p w:rsidR="00CE4CB1" w:rsidRPr="005C6385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 w:rsidRPr="0077761A">
                        <w:rPr>
                          <w:szCs w:val="24"/>
                        </w:rPr>
                        <w:t>Отказ в приеме заявления</w:t>
                      </w:r>
                      <w:r>
                        <w:rPr>
                          <w:szCs w:val="24"/>
                        </w:rPr>
                        <w:t xml:space="preserve"> и документов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F388217" wp14:editId="05E36AC6">
                <wp:simplePos x="0" y="0"/>
                <wp:positionH relativeFrom="column">
                  <wp:posOffset>1244600</wp:posOffset>
                </wp:positionH>
                <wp:positionV relativeFrom="paragraph">
                  <wp:posOffset>1304290</wp:posOffset>
                </wp:positionV>
                <wp:extent cx="0" cy="318770"/>
                <wp:effectExtent l="76200" t="0" r="76200" b="622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8BA1EB" id="Прямая со стрелкой 8" o:spid="_x0000_s1026" type="#_x0000_t32" style="position:absolute;margin-left:98pt;margin-top:102.7pt;width:0;height:25.1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yWYQIAAHU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0083ED2C" wp14:editId="602E7026">
                <wp:simplePos x="0" y="0"/>
                <wp:positionH relativeFrom="column">
                  <wp:posOffset>1232535</wp:posOffset>
                </wp:positionH>
                <wp:positionV relativeFrom="paragraph">
                  <wp:posOffset>459740</wp:posOffset>
                </wp:positionV>
                <wp:extent cx="0" cy="314325"/>
                <wp:effectExtent l="76200" t="0" r="57150" b="476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4C5622" id="Прямая со стрелкой 20" o:spid="_x0000_s1026" type="#_x0000_t32" style="position:absolute;margin-left:97.05pt;margin-top:36.2pt;width:0;height:24.7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1405D" wp14:editId="0F5F1DEF">
                <wp:simplePos x="0" y="0"/>
                <wp:positionH relativeFrom="column">
                  <wp:posOffset>4747895</wp:posOffset>
                </wp:positionH>
                <wp:positionV relativeFrom="paragraph">
                  <wp:posOffset>497840</wp:posOffset>
                </wp:positionV>
                <wp:extent cx="9525" cy="228600"/>
                <wp:effectExtent l="76200" t="0" r="66675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6CA6B7" id="Прямая со стрелкой 21" o:spid="_x0000_s1026" type="#_x0000_t32" style="position:absolute;margin-left:373.85pt;margin-top:39.2pt;width:.75pt;height:1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6A1ECE" w:rsidRPr="006A1ECE" w:rsidRDefault="006A1ECE" w:rsidP="006A1EC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A1ECE" w:rsidRPr="006A1ECE" w:rsidRDefault="006A1ECE" w:rsidP="006A1EC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0C0DE6" wp14:editId="1C7E139D">
                <wp:simplePos x="0" y="0"/>
                <wp:positionH relativeFrom="column">
                  <wp:posOffset>442595</wp:posOffset>
                </wp:positionH>
                <wp:positionV relativeFrom="paragraph">
                  <wp:posOffset>130175</wp:posOffset>
                </wp:positionV>
                <wp:extent cx="1976120" cy="428625"/>
                <wp:effectExtent l="0" t="0" r="24130" b="285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Рассмотрение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3" type="#_x0000_t202" style="position:absolute;left:0;text-align:left;margin-left:34.85pt;margin-top:10.25pt;width:155.6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">
                <v:textbox>
                  <w:txbxContent>
                    <w:p w:rsidR="00CE4CB1" w:rsidRPr="0077761A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Рассмотрение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C32675" wp14:editId="78A727B9">
                <wp:simplePos x="0" y="0"/>
                <wp:positionH relativeFrom="column">
                  <wp:posOffset>2404745</wp:posOffset>
                </wp:positionH>
                <wp:positionV relativeFrom="paragraph">
                  <wp:posOffset>45720</wp:posOffset>
                </wp:positionV>
                <wp:extent cx="1190625" cy="600075"/>
                <wp:effectExtent l="0" t="0" r="66675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600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E319A9" id="Прямая со стрелкой 22" o:spid="_x0000_s1026" type="#_x0000_t32" style="position:absolute;margin-left:189.35pt;margin-top:3.6pt;width:93.7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:rsidR="006A1ECE" w:rsidRPr="006A1ECE" w:rsidRDefault="006A1ECE" w:rsidP="006A1EC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BE083" wp14:editId="3FD0E89E">
                <wp:simplePos x="0" y="0"/>
                <wp:positionH relativeFrom="column">
                  <wp:posOffset>1261745</wp:posOffset>
                </wp:positionH>
                <wp:positionV relativeFrom="paragraph">
                  <wp:posOffset>6985</wp:posOffset>
                </wp:positionV>
                <wp:extent cx="9525" cy="438150"/>
                <wp:effectExtent l="38100" t="0" r="6667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25E6B5" id="Прямая со стрелкой 4" o:spid="_x0000_s1026" type="#_x0000_t32" style="position:absolute;margin-left:99.35pt;margin-top:.55pt;width:.7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78C5DF" wp14:editId="504BD8FF">
                <wp:simplePos x="0" y="0"/>
                <wp:positionH relativeFrom="column">
                  <wp:posOffset>3594735</wp:posOffset>
                </wp:positionH>
                <wp:positionV relativeFrom="paragraph">
                  <wp:posOffset>8890</wp:posOffset>
                </wp:positionV>
                <wp:extent cx="2390775" cy="828675"/>
                <wp:effectExtent l="0" t="0" r="28575" b="28575"/>
                <wp:wrapSquare wrapText="bothSides"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Заявление и документы не соответствуют требованиям пункта 2.8 Административного регламента</w:t>
                            </w:r>
                          </w:p>
                          <w:p w:rsidR="00CE4CB1" w:rsidRDefault="00CE4CB1" w:rsidP="006A1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4" style="position:absolute;left:0;text-align:left;margin-left:283.05pt;margin-top:.7pt;width:188.2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" fillcolor="window" strokecolor="windowText" strokeweight="1pt">
                <v:textbox>
                  <w:txbxContent>
                    <w:p w:rsidR="00CE4CB1" w:rsidRPr="0077761A" w:rsidRDefault="00CE4CB1" w:rsidP="006A1EC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Заявление и документы не соответствуют требованиям пункта 2.8 Административного регламента</w:t>
                      </w:r>
                    </w:p>
                    <w:p w:rsidR="00CE4CB1" w:rsidRDefault="00CE4CB1" w:rsidP="006A1ECE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09870" wp14:editId="4574C672">
                <wp:simplePos x="0" y="0"/>
                <wp:positionH relativeFrom="column">
                  <wp:posOffset>366395</wp:posOffset>
                </wp:positionH>
                <wp:positionV relativeFrom="paragraph">
                  <wp:posOffset>77470</wp:posOffset>
                </wp:positionV>
                <wp:extent cx="2238375" cy="781050"/>
                <wp:effectExtent l="0" t="0" r="28575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CB1" w:rsidRPr="0077761A" w:rsidRDefault="00CE4CB1" w:rsidP="006A1EC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Заявление и документы соответствуют требованиям пункта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5" type="#_x0000_t202" style="position:absolute;left:0;text-align:left;margin-left:28.85pt;margin-top:6.1pt;width:176.2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">
                <v:textbox>
                  <w:txbxContent>
                    <w:p w:rsidR="00CE4CB1" w:rsidRPr="0077761A" w:rsidRDefault="00CE4CB1" w:rsidP="006A1EC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Заявление и документы соответствуют требованиям пункта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A1ECE" w:rsidRPr="006A1ECE" w:rsidRDefault="006A1ECE" w:rsidP="006A1E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DE160" wp14:editId="5FEBF12C">
                <wp:simplePos x="0" y="0"/>
                <wp:positionH relativeFrom="column">
                  <wp:posOffset>4791075</wp:posOffset>
                </wp:positionH>
                <wp:positionV relativeFrom="paragraph">
                  <wp:posOffset>94615</wp:posOffset>
                </wp:positionV>
                <wp:extent cx="45719" cy="352425"/>
                <wp:effectExtent l="38100" t="0" r="6921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713693" id="Прямая со стрелкой 25" o:spid="_x0000_s1026" type="#_x0000_t32" style="position:absolute;margin-left:377.25pt;margin-top:7.45pt;width:3.6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Pr="006A1EC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9001E4" wp14:editId="24A59106">
                <wp:simplePos x="0" y="0"/>
                <wp:positionH relativeFrom="column">
                  <wp:posOffset>1318895</wp:posOffset>
                </wp:positionH>
                <wp:positionV relativeFrom="paragraph">
                  <wp:posOffset>116840</wp:posOffset>
                </wp:positionV>
                <wp:extent cx="45719" cy="352425"/>
                <wp:effectExtent l="38100" t="0" r="6921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C7CE5E" id="Прямая со стрелкой 12" o:spid="_x0000_s1026" type="#_x0000_t32" style="position:absolute;margin-left:103.85pt;margin-top:9.2pt;width:3.6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</w:p>
    <w:p w:rsidR="006A1ECE" w:rsidRPr="006A1ECE" w:rsidRDefault="006A1ECE" w:rsidP="006A1ECE">
      <w:pPr>
        <w:rPr>
          <w:sz w:val="26"/>
          <w:szCs w:val="26"/>
        </w:rPr>
      </w:pP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B95D21" wp14:editId="2836C5E8">
                <wp:simplePos x="0" y="0"/>
                <wp:positionH relativeFrom="column">
                  <wp:posOffset>433070</wp:posOffset>
                </wp:positionH>
                <wp:positionV relativeFrom="paragraph">
                  <wp:posOffset>288290</wp:posOffset>
                </wp:positionV>
                <wp:extent cx="2562225" cy="847725"/>
                <wp:effectExtent l="0" t="0" r="28575" b="28575"/>
                <wp:wrapSquare wrapText="bothSides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CB1" w:rsidRPr="00086F15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086F15">
                              <w:rPr>
                                <w:szCs w:val="24"/>
                              </w:rPr>
                              <w:t>Подготовка и направление заявителю разрешения по форме, утвержденной приложением № 3 к Административному регламенту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margin-left:34.1pt;margin-top:22.7pt;width:201.75pt;height:6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" fillcolor="white [3201]" strokecolor="black [3213]" strokeweight="1pt">
                <v:textbox>
                  <w:txbxContent>
                    <w:p w:rsidR="00CE4CB1" w:rsidRPr="00086F15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 w:rsidRPr="00086F15">
                        <w:rPr>
                          <w:szCs w:val="24"/>
                        </w:rPr>
                        <w:t>Подготовка и направление заявителю разрешения по форме, утвержденной приложением № 3 к Административному регламенту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A1ECE" w:rsidRPr="006A1ECE" w:rsidRDefault="006A1ECE" w:rsidP="006A1ECE">
      <w:pPr>
        <w:rPr>
          <w:sz w:val="26"/>
          <w:szCs w:val="26"/>
        </w:rPr>
        <w:sectPr w:rsidR="006A1ECE" w:rsidRPr="006A1ECE" w:rsidSect="00CE4CB1">
          <w:pgSz w:w="11906" w:h="16838"/>
          <w:pgMar w:top="1134" w:right="707" w:bottom="993" w:left="1418" w:header="708" w:footer="708" w:gutter="0"/>
          <w:cols w:space="708"/>
          <w:titlePg/>
          <w:docGrid w:linePitch="360"/>
        </w:sectPr>
      </w:pPr>
      <w:r w:rsidRPr="006A1E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532621" wp14:editId="08EA9975">
                <wp:simplePos x="0" y="0"/>
                <wp:positionH relativeFrom="margin">
                  <wp:posOffset>3733800</wp:posOffset>
                </wp:positionH>
                <wp:positionV relativeFrom="paragraph">
                  <wp:posOffset>127635</wp:posOffset>
                </wp:positionV>
                <wp:extent cx="2552700" cy="838200"/>
                <wp:effectExtent l="0" t="0" r="19050" b="19050"/>
                <wp:wrapSquare wrapText="bothSides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4CB1" w:rsidRPr="00086F15" w:rsidRDefault="00CE4CB1" w:rsidP="006A1E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086F15">
                              <w:rPr>
                                <w:szCs w:val="24"/>
                              </w:rPr>
                              <w:t xml:space="preserve">Подготовка и направление заявителю </w:t>
                            </w:r>
                            <w:r>
                              <w:rPr>
                                <w:szCs w:val="24"/>
                              </w:rPr>
                              <w:t>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margin-left:294pt;margin-top:10.05pt;width:201pt;height:6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" fillcolor="window" strokecolor="windowText" strokeweight="1pt">
                <v:textbox>
                  <w:txbxContent>
                    <w:p w:rsidR="00CE4CB1" w:rsidRPr="00086F15" w:rsidRDefault="00CE4CB1" w:rsidP="006A1ECE">
                      <w:pPr>
                        <w:jc w:val="center"/>
                        <w:rPr>
                          <w:szCs w:val="24"/>
                        </w:rPr>
                      </w:pPr>
                      <w:r w:rsidRPr="00086F15">
                        <w:rPr>
                          <w:szCs w:val="24"/>
                        </w:rPr>
                        <w:t xml:space="preserve">Подготовка и направление заявителю </w:t>
                      </w:r>
                      <w:r>
                        <w:rPr>
                          <w:szCs w:val="24"/>
                        </w:rPr>
                        <w:t>отказа в предоставлении муниципальной услуги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A1ECE" w:rsidRPr="006A1ECE" w:rsidRDefault="006A1ECE" w:rsidP="006D4AF5">
      <w:pPr>
        <w:jc w:val="right"/>
      </w:pPr>
      <w:r w:rsidRPr="006A1ECE">
        <w:rPr>
          <w:sz w:val="26"/>
          <w:szCs w:val="26"/>
        </w:rPr>
        <w:lastRenderedPageBreak/>
        <w:t>Приложение № 3</w:t>
      </w:r>
      <w:r w:rsidRPr="006A1ECE">
        <w:rPr>
          <w:sz w:val="26"/>
          <w:szCs w:val="26"/>
        </w:rPr>
        <w:br/>
        <w:t>к Административному регламенту</w:t>
      </w:r>
      <w:r w:rsidRPr="006A1ECE">
        <w:rPr>
          <w:sz w:val="26"/>
          <w:szCs w:val="26"/>
        </w:rPr>
        <w:br/>
      </w:r>
      <w:r w:rsidR="0084391E">
        <w:rPr>
          <w:sz w:val="16"/>
          <w:szCs w:val="16"/>
        </w:rPr>
        <w:t xml:space="preserve">                                        </w:t>
      </w:r>
    </w:p>
    <w:p w:rsidR="006A1ECE" w:rsidRPr="006A1ECE" w:rsidRDefault="006A1ECE" w:rsidP="006A1ECE">
      <w:r w:rsidRPr="006A1E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E4BB9" wp14:editId="2F1BFBEF">
                <wp:simplePos x="0" y="0"/>
                <wp:positionH relativeFrom="column">
                  <wp:posOffset>3061970</wp:posOffset>
                </wp:positionH>
                <wp:positionV relativeFrom="paragraph">
                  <wp:posOffset>67310</wp:posOffset>
                </wp:positionV>
                <wp:extent cx="3095625" cy="2172335"/>
                <wp:effectExtent l="0" t="0" r="952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17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4CB1" w:rsidRDefault="00CE4CB1" w:rsidP="006A1ECE">
                            <w:pPr>
                              <w:pStyle w:val="2"/>
                            </w:pPr>
                          </w:p>
                          <w:p w:rsidR="00CE4CB1" w:rsidRDefault="00CE4CB1" w:rsidP="006A1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8" style="position:absolute;margin-left:241.1pt;margin-top:5.3pt;width:243.75pt;height:17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" filled="f" stroked="f" strokeweight="4pt">
                <v:textbox inset="1pt,1pt,1pt,1pt">
                  <w:txbxContent>
                    <w:p w:rsidR="00CE4CB1" w:rsidRDefault="00CE4CB1" w:rsidP="006A1ECE">
                      <w:pPr>
                        <w:pStyle w:val="2"/>
                      </w:pPr>
                    </w:p>
                    <w:p w:rsidR="00CE4CB1" w:rsidRDefault="00CE4CB1" w:rsidP="006A1E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6A1ECE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F9CBFE3" wp14:editId="1B7A4CEC">
                <wp:simplePos x="0" y="0"/>
                <wp:positionH relativeFrom="column">
                  <wp:posOffset>-139065</wp:posOffset>
                </wp:positionH>
                <wp:positionV relativeFrom="paragraph">
                  <wp:posOffset>47625</wp:posOffset>
                </wp:positionV>
                <wp:extent cx="2743200" cy="1485900"/>
                <wp:effectExtent l="0" t="0" r="0" b="0"/>
                <wp:wrapTight wrapText="bothSides">
                  <wp:wrapPolygon edited="0">
                    <wp:start x="0" y="0"/>
                    <wp:lineTo x="0" y="21323"/>
                    <wp:lineTo x="21450" y="21323"/>
                    <wp:lineTo x="21450" y="0"/>
                    <wp:lineTo x="0" y="0"/>
                  </wp:wrapPolygon>
                </wp:wrapTight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91E" w:rsidRPr="0084391E" w:rsidRDefault="0084391E" w:rsidP="0084391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  <w:r w:rsidRPr="0084391E">
                              <w:rPr>
                                <w:caps/>
                                <w:sz w:val="16"/>
                                <w:szCs w:val="16"/>
                              </w:rPr>
                              <w:t>Республика  Карелия</w:t>
                            </w:r>
                          </w:p>
                          <w:p w:rsidR="0084391E" w:rsidRPr="0084391E" w:rsidRDefault="0084391E" w:rsidP="0084391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  <w:r w:rsidRPr="0084391E">
                              <w:rPr>
                                <w:caps/>
                                <w:sz w:val="16"/>
                                <w:szCs w:val="16"/>
                              </w:rPr>
                              <w:t>ПРЯЖИНСКИЙ национальный</w:t>
                            </w:r>
                          </w:p>
                          <w:p w:rsidR="0084391E" w:rsidRPr="0084391E" w:rsidRDefault="0084391E" w:rsidP="0084391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  <w:r w:rsidRPr="0084391E">
                              <w:rPr>
                                <w:caps/>
                                <w:sz w:val="16"/>
                                <w:szCs w:val="16"/>
                              </w:rPr>
                              <w:t>муниципальный   РАЙОН</w:t>
                            </w:r>
                          </w:p>
                          <w:p w:rsidR="0084391E" w:rsidRPr="0084391E" w:rsidRDefault="0084391E" w:rsidP="008439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91E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84391E" w:rsidRPr="0084391E" w:rsidRDefault="0084391E" w:rsidP="008439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91E">
                              <w:rPr>
                                <w:b/>
                              </w:rPr>
                              <w:t xml:space="preserve">Пряжинского  городского </w:t>
                            </w:r>
                          </w:p>
                          <w:p w:rsidR="0084391E" w:rsidRPr="0084391E" w:rsidRDefault="0084391E" w:rsidP="008439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91E">
                              <w:rPr>
                                <w:b/>
                              </w:rPr>
                              <w:t>поселения</w:t>
                            </w:r>
                          </w:p>
                          <w:p w:rsidR="0084391E" w:rsidRPr="0084391E" w:rsidRDefault="0084391E" w:rsidP="0084391E">
                            <w:pPr>
                              <w:jc w:val="center"/>
                            </w:pPr>
                            <w:r w:rsidRPr="0084391E">
                              <w:t>186120, п. Пряжа, ул. Советская,</w:t>
                            </w:r>
                            <w:r>
                              <w:t xml:space="preserve"> </w:t>
                            </w:r>
                            <w:r w:rsidRPr="0084391E">
                              <w:t>д. 105</w:t>
                            </w:r>
                          </w:p>
                          <w:p w:rsidR="0084391E" w:rsidRPr="0084391E" w:rsidRDefault="0084391E" w:rsidP="0084391E">
                            <w:pPr>
                              <w:jc w:val="center"/>
                            </w:pPr>
                            <w:r w:rsidRPr="0084391E">
                              <w:t>тел. 3-14-81</w:t>
                            </w:r>
                          </w:p>
                          <w:p w:rsidR="00CE4CB1" w:rsidRPr="0084391E" w:rsidRDefault="0084391E" w:rsidP="0084391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22" w:history="1">
                              <w:r w:rsidRPr="00F24255">
                                <w:rPr>
                                  <w:rStyle w:val="a9"/>
                                  <w:lang w:val="en-US"/>
                                </w:rPr>
                                <w:t>priaza_glava@mail.ru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9" type="#_x0000_t202" style="position:absolute;margin-left:-10.95pt;margin-top:3.75pt;width:3in;height:11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" stroked="f">
                <v:textbox>
                  <w:txbxContent>
                    <w:p w:rsidR="0084391E" w:rsidRPr="0084391E" w:rsidRDefault="0084391E" w:rsidP="0084391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  <w:r w:rsidRPr="0084391E">
                        <w:rPr>
                          <w:caps/>
                          <w:sz w:val="16"/>
                          <w:szCs w:val="16"/>
                        </w:rPr>
                        <w:t>Республика  Карелия</w:t>
                      </w:r>
                    </w:p>
                    <w:p w:rsidR="0084391E" w:rsidRPr="0084391E" w:rsidRDefault="0084391E" w:rsidP="0084391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  <w:r w:rsidRPr="0084391E">
                        <w:rPr>
                          <w:caps/>
                          <w:sz w:val="16"/>
                          <w:szCs w:val="16"/>
                        </w:rPr>
                        <w:t>ПРЯЖИНСКИЙ национальный</w:t>
                      </w:r>
                    </w:p>
                    <w:p w:rsidR="0084391E" w:rsidRPr="0084391E" w:rsidRDefault="0084391E" w:rsidP="0084391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  <w:r w:rsidRPr="0084391E">
                        <w:rPr>
                          <w:caps/>
                          <w:sz w:val="16"/>
                          <w:szCs w:val="16"/>
                        </w:rPr>
                        <w:t>муниципальный   РАЙОН</w:t>
                      </w:r>
                    </w:p>
                    <w:p w:rsidR="0084391E" w:rsidRPr="0084391E" w:rsidRDefault="0084391E" w:rsidP="0084391E">
                      <w:pPr>
                        <w:jc w:val="center"/>
                        <w:rPr>
                          <w:b/>
                        </w:rPr>
                      </w:pPr>
                      <w:r w:rsidRPr="0084391E">
                        <w:rPr>
                          <w:b/>
                        </w:rPr>
                        <w:t>Администрация</w:t>
                      </w:r>
                    </w:p>
                    <w:p w:rsidR="0084391E" w:rsidRPr="0084391E" w:rsidRDefault="0084391E" w:rsidP="0084391E">
                      <w:pPr>
                        <w:jc w:val="center"/>
                        <w:rPr>
                          <w:b/>
                        </w:rPr>
                      </w:pPr>
                      <w:r w:rsidRPr="0084391E">
                        <w:rPr>
                          <w:b/>
                        </w:rPr>
                        <w:t xml:space="preserve">Пряжинского  городского </w:t>
                      </w:r>
                    </w:p>
                    <w:p w:rsidR="0084391E" w:rsidRPr="0084391E" w:rsidRDefault="0084391E" w:rsidP="0084391E">
                      <w:pPr>
                        <w:jc w:val="center"/>
                        <w:rPr>
                          <w:b/>
                        </w:rPr>
                      </w:pPr>
                      <w:r w:rsidRPr="0084391E">
                        <w:rPr>
                          <w:b/>
                        </w:rPr>
                        <w:t>поселения</w:t>
                      </w:r>
                    </w:p>
                    <w:p w:rsidR="0084391E" w:rsidRPr="0084391E" w:rsidRDefault="0084391E" w:rsidP="0084391E">
                      <w:pPr>
                        <w:jc w:val="center"/>
                      </w:pPr>
                      <w:r w:rsidRPr="0084391E">
                        <w:t>186120, п. Пряжа, ул. Советская,</w:t>
                      </w:r>
                      <w:r>
                        <w:t xml:space="preserve"> </w:t>
                      </w:r>
                      <w:r w:rsidRPr="0084391E">
                        <w:t>д. 105</w:t>
                      </w:r>
                    </w:p>
                    <w:p w:rsidR="0084391E" w:rsidRPr="0084391E" w:rsidRDefault="0084391E" w:rsidP="0084391E">
                      <w:pPr>
                        <w:jc w:val="center"/>
                      </w:pPr>
                      <w:r w:rsidRPr="0084391E">
                        <w:t>тел. 3-14-81</w:t>
                      </w:r>
                    </w:p>
                    <w:p w:rsidR="00CE4CB1" w:rsidRPr="0084391E" w:rsidRDefault="0084391E" w:rsidP="0084391E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e-mail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: </w:t>
                      </w:r>
                      <w:hyperlink r:id="rId23" w:history="1">
                        <w:r w:rsidRPr="00F24255">
                          <w:rPr>
                            <w:rStyle w:val="a9"/>
                            <w:lang w:val="en-US"/>
                          </w:rPr>
                          <w:t>priaza_glava@mail.ru</w:t>
                        </w:r>
                      </w:hyperlink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A1ECE">
        <w:t xml:space="preserve">         </w:t>
      </w:r>
    </w:p>
    <w:p w:rsidR="006A1ECE" w:rsidRPr="006A1ECE" w:rsidRDefault="006A1ECE" w:rsidP="006A1ECE"/>
    <w:p w:rsidR="006A1ECE" w:rsidRPr="006A1ECE" w:rsidRDefault="006A1ECE" w:rsidP="006A1ECE"/>
    <w:p w:rsidR="006A1ECE" w:rsidRPr="006A1ECE" w:rsidRDefault="006A1ECE" w:rsidP="006A1ECE"/>
    <w:p w:rsidR="006A1ECE" w:rsidRPr="006A1ECE" w:rsidRDefault="006A1ECE" w:rsidP="006A1ECE"/>
    <w:p w:rsidR="006A1ECE" w:rsidRPr="006A1ECE" w:rsidRDefault="006A1ECE" w:rsidP="006A1ECE"/>
    <w:p w:rsidR="006A1ECE" w:rsidRPr="006A1ECE" w:rsidRDefault="006A1ECE" w:rsidP="006A1ECE"/>
    <w:p w:rsidR="006A1ECE" w:rsidRPr="006A1ECE" w:rsidRDefault="006A1ECE" w:rsidP="006A1ECE"/>
    <w:p w:rsidR="006A1ECE" w:rsidRPr="006A1ECE" w:rsidRDefault="006A1ECE" w:rsidP="006A1ECE">
      <w:r w:rsidRPr="006A1ECE">
        <w:t xml:space="preserve">    </w:t>
      </w:r>
    </w:p>
    <w:tbl>
      <w:tblPr>
        <w:tblpPr w:leftFromText="180" w:rightFromText="180" w:vertAnchor="page" w:horzAnchor="margin" w:tblpY="4861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425"/>
        <w:gridCol w:w="567"/>
        <w:gridCol w:w="1276"/>
      </w:tblGrid>
      <w:tr w:rsidR="006D4AF5" w:rsidRPr="006A1ECE" w:rsidTr="006D4AF5">
        <w:trPr>
          <w:trHeight w:val="573"/>
        </w:trPr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AF5" w:rsidRDefault="006D4AF5" w:rsidP="006D4AF5">
            <w:pPr>
              <w:spacing w:line="256" w:lineRule="auto"/>
              <w:rPr>
                <w:sz w:val="26"/>
                <w:lang w:val="en-US" w:eastAsia="en-US"/>
              </w:rPr>
            </w:pPr>
          </w:p>
          <w:p w:rsidR="006D4AF5" w:rsidRPr="0084391E" w:rsidRDefault="006D4AF5" w:rsidP="006D4AF5">
            <w:pPr>
              <w:spacing w:line="25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от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4AF5" w:rsidRDefault="006D4AF5" w:rsidP="006D4AF5">
            <w:pPr>
              <w:spacing w:line="256" w:lineRule="auto"/>
              <w:rPr>
                <w:sz w:val="26"/>
                <w:lang w:val="en-US" w:eastAsia="en-US"/>
              </w:rPr>
            </w:pPr>
          </w:p>
          <w:p w:rsidR="006D4AF5" w:rsidRPr="0084391E" w:rsidRDefault="006D4AF5" w:rsidP="006D4AF5">
            <w:pPr>
              <w:spacing w:line="256" w:lineRule="auto"/>
              <w:rPr>
                <w:sz w:val="26"/>
                <w:lang w:val="en-US" w:eastAsia="en-US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AF5" w:rsidRPr="006A1ECE" w:rsidRDefault="006D4AF5" w:rsidP="006D4AF5">
            <w:pPr>
              <w:spacing w:line="256" w:lineRule="auto"/>
              <w:rPr>
                <w:sz w:val="26"/>
                <w:lang w:eastAsia="en-US"/>
              </w:rPr>
            </w:pPr>
          </w:p>
        </w:tc>
      </w:tr>
      <w:tr w:rsidR="006D4AF5" w:rsidRPr="006A1ECE" w:rsidTr="006D4AF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4AF5" w:rsidRPr="006A1ECE" w:rsidRDefault="006D4AF5" w:rsidP="006D4AF5">
            <w:pPr>
              <w:spacing w:line="256" w:lineRule="auto"/>
              <w:rPr>
                <w:sz w:val="26"/>
                <w:lang w:eastAsia="en-US"/>
              </w:rPr>
            </w:pPr>
            <w:r w:rsidRPr="006A1ECE">
              <w:rPr>
                <w:sz w:val="26"/>
                <w:lang w:eastAsia="en-US"/>
              </w:rPr>
              <w:t>На №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AF5" w:rsidRPr="006A1ECE" w:rsidRDefault="006D4AF5" w:rsidP="006D4AF5">
            <w:pPr>
              <w:spacing w:line="256" w:lineRule="auto"/>
              <w:rPr>
                <w:sz w:val="2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4AF5" w:rsidRPr="006A1ECE" w:rsidRDefault="006D4AF5" w:rsidP="006D4AF5">
            <w:pPr>
              <w:spacing w:line="256" w:lineRule="auto"/>
              <w:rPr>
                <w:sz w:val="26"/>
                <w:lang w:eastAsia="en-US"/>
              </w:rPr>
            </w:pPr>
            <w:r w:rsidRPr="006A1ECE">
              <w:rPr>
                <w:sz w:val="26"/>
                <w:lang w:eastAsia="en-US"/>
              </w:rPr>
              <w:t>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AF5" w:rsidRPr="006A1ECE" w:rsidRDefault="006D4AF5" w:rsidP="006D4AF5">
            <w:pPr>
              <w:spacing w:line="256" w:lineRule="auto"/>
              <w:rPr>
                <w:sz w:val="26"/>
                <w:lang w:eastAsia="en-US"/>
              </w:rPr>
            </w:pPr>
          </w:p>
        </w:tc>
      </w:tr>
    </w:tbl>
    <w:p w:rsidR="006A1ECE" w:rsidRPr="006A1ECE" w:rsidRDefault="006A1ECE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6A1ECE" w:rsidRPr="006A1ECE" w:rsidRDefault="006A1ECE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84391E" w:rsidRDefault="0084391E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84391E" w:rsidRDefault="0084391E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6D4AF5" w:rsidRDefault="006D4AF5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6D4AF5" w:rsidRDefault="006D4AF5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6D4AF5" w:rsidRDefault="006D4AF5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6D4AF5" w:rsidRDefault="006D4AF5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6A1ECE" w:rsidRPr="006A1ECE" w:rsidRDefault="006A1ECE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6A1ECE">
        <w:rPr>
          <w:rFonts w:eastAsia="Times New Roman"/>
          <w:color w:val="auto"/>
          <w:sz w:val="26"/>
          <w:szCs w:val="26"/>
          <w:lang w:eastAsia="ru-RU"/>
        </w:rPr>
        <w:t>РАЗРЕШЕНИЕ</w:t>
      </w:r>
    </w:p>
    <w:p w:rsidR="006A1ECE" w:rsidRPr="006A1ECE" w:rsidRDefault="006A1ECE" w:rsidP="006A1ECE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proofErr w:type="gramStart"/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на использование воздушного пространства над территорией </w:t>
      </w:r>
      <w:r w:rsidR="00CE4CB1">
        <w:rPr>
          <w:rFonts w:eastAsia="Times New Roman"/>
          <w:color w:val="auto"/>
          <w:sz w:val="26"/>
          <w:szCs w:val="26"/>
          <w:lang w:eastAsia="ru-RU"/>
        </w:rPr>
        <w:t>Пряжинского городского поселения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</w:r>
      <w:r w:rsidR="00CE4CB1">
        <w:rPr>
          <w:rFonts w:eastAsia="Times New Roman"/>
          <w:color w:val="auto"/>
          <w:sz w:val="26"/>
          <w:szCs w:val="26"/>
          <w:lang w:eastAsia="ru-RU"/>
        </w:rPr>
        <w:t>Пряжинского городского поселения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 площадки, сведения о которых не опубликованы в документах аэронавигационной информации </w:t>
      </w:r>
      <w:proofErr w:type="gramEnd"/>
    </w:p>
    <w:p w:rsidR="006A1ECE" w:rsidRPr="006A1ECE" w:rsidRDefault="006A1ECE" w:rsidP="006A1ECE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51"/>
        <w:gridCol w:w="530"/>
        <w:gridCol w:w="435"/>
        <w:gridCol w:w="1696"/>
        <w:gridCol w:w="727"/>
        <w:gridCol w:w="822"/>
        <w:gridCol w:w="855"/>
        <w:gridCol w:w="1550"/>
        <w:gridCol w:w="1478"/>
        <w:gridCol w:w="1565"/>
      </w:tblGrid>
      <w:tr w:rsidR="006A1ECE" w:rsidRPr="006A1ECE" w:rsidTr="00CE4CB1">
        <w:trPr>
          <w:tblCellSpacing w:w="15" w:type="dxa"/>
        </w:trPr>
        <w:tc>
          <w:tcPr>
            <w:tcW w:w="39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20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3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156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7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            №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1ECE" w:rsidRPr="006A1ECE" w:rsidRDefault="006A1ECE" w:rsidP="00CE4CB1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6A1ECE" w:rsidRPr="006A1ECE" w:rsidRDefault="006A1ECE" w:rsidP="006A1ECE">
      <w:pPr>
        <w:pStyle w:val="Default"/>
        <w:jc w:val="center"/>
        <w:rPr>
          <w:color w:val="auto"/>
          <w:sz w:val="26"/>
          <w:szCs w:val="26"/>
        </w:rPr>
      </w:pPr>
    </w:p>
    <w:p w:rsidR="006A1ECE" w:rsidRPr="006A1ECE" w:rsidRDefault="006A1ECE" w:rsidP="006A1ECE">
      <w:pPr>
        <w:pStyle w:val="Default"/>
        <w:rPr>
          <w:color w:val="auto"/>
          <w:sz w:val="26"/>
          <w:szCs w:val="26"/>
        </w:rPr>
      </w:pPr>
      <w:r w:rsidRPr="006A1ECE">
        <w:rPr>
          <w:color w:val="auto"/>
          <w:sz w:val="26"/>
          <w:szCs w:val="26"/>
        </w:rPr>
        <w:t>Разрешение выдано: ____________________________________________________________________________________________________________________________________________________</w:t>
      </w:r>
    </w:p>
    <w:p w:rsidR="006A1ECE" w:rsidRPr="006A1ECE" w:rsidRDefault="006A1ECE" w:rsidP="006A1ECE">
      <w:pPr>
        <w:pStyle w:val="Default"/>
        <w:jc w:val="center"/>
        <w:rPr>
          <w:color w:val="auto"/>
          <w:sz w:val="20"/>
          <w:szCs w:val="20"/>
        </w:rPr>
      </w:pPr>
      <w:r w:rsidRPr="006A1ECE">
        <w:rPr>
          <w:color w:val="auto"/>
          <w:sz w:val="20"/>
          <w:szCs w:val="20"/>
        </w:rPr>
        <w:t>(Ф.И.О. лица, наименование организации)</w:t>
      </w:r>
    </w:p>
    <w:p w:rsidR="006A1ECE" w:rsidRPr="006A1ECE" w:rsidRDefault="006A1ECE" w:rsidP="006A1ECE">
      <w:pPr>
        <w:pStyle w:val="Default"/>
        <w:jc w:val="both"/>
        <w:rPr>
          <w:color w:val="auto"/>
          <w:sz w:val="26"/>
          <w:szCs w:val="26"/>
        </w:rPr>
      </w:pPr>
      <w:r w:rsidRPr="006A1ECE">
        <w:rPr>
          <w:color w:val="auto"/>
          <w:sz w:val="26"/>
          <w:szCs w:val="26"/>
        </w:rPr>
        <w:t xml:space="preserve">на использование воздушного пространства над территорией </w:t>
      </w:r>
      <w:r w:rsidR="00CE4CB1">
        <w:rPr>
          <w:color w:val="auto"/>
          <w:sz w:val="26"/>
          <w:szCs w:val="26"/>
        </w:rPr>
        <w:t>Пряжинского городского поселения</w:t>
      </w:r>
      <w:r w:rsidRPr="006A1ECE">
        <w:rPr>
          <w:color w:val="auto"/>
          <w:sz w:val="26"/>
          <w:szCs w:val="26"/>
        </w:rPr>
        <w:t xml:space="preserve"> </w:t>
      </w:r>
      <w:proofErr w:type="gramStart"/>
      <w:r w:rsidRPr="006A1ECE">
        <w:rPr>
          <w:color w:val="auto"/>
          <w:sz w:val="26"/>
          <w:szCs w:val="26"/>
        </w:rPr>
        <w:t>при</w:t>
      </w:r>
      <w:proofErr w:type="gramEnd"/>
      <w:r w:rsidRPr="006A1ECE">
        <w:rPr>
          <w:color w:val="auto"/>
          <w:sz w:val="26"/>
          <w:szCs w:val="26"/>
        </w:rPr>
        <w:t>_______________________________________________________</w:t>
      </w:r>
    </w:p>
    <w:p w:rsidR="006A1ECE" w:rsidRPr="006A1ECE" w:rsidRDefault="006A1ECE" w:rsidP="006A1ECE">
      <w:pPr>
        <w:pStyle w:val="Default"/>
        <w:jc w:val="center"/>
        <w:rPr>
          <w:color w:val="auto"/>
          <w:sz w:val="26"/>
          <w:szCs w:val="26"/>
        </w:rPr>
      </w:pPr>
      <w:r w:rsidRPr="006A1ECE">
        <w:rPr>
          <w:color w:val="auto"/>
          <w:sz w:val="26"/>
          <w:szCs w:val="26"/>
        </w:rPr>
        <w:t xml:space="preserve">__________________________________________________________________________               </w:t>
      </w:r>
      <w:r w:rsidRPr="006A1ECE">
        <w:rPr>
          <w:color w:val="auto"/>
          <w:sz w:val="20"/>
          <w:szCs w:val="20"/>
        </w:rPr>
        <w:t>(указывается вид деятельности)</w:t>
      </w:r>
    </w:p>
    <w:p w:rsidR="006A1ECE" w:rsidRPr="006A1ECE" w:rsidRDefault="006A1ECE" w:rsidP="006A1ECE">
      <w:pPr>
        <w:rPr>
          <w:sz w:val="26"/>
          <w:szCs w:val="26"/>
        </w:rPr>
      </w:pPr>
      <w:r w:rsidRPr="006A1ECE">
        <w:rPr>
          <w:sz w:val="26"/>
          <w:szCs w:val="26"/>
        </w:rPr>
        <w:t>Сроки использования воздушного пространства: ____________________________________________________________________________________________________________________________________________________</w:t>
      </w:r>
    </w:p>
    <w:p w:rsidR="006A1ECE" w:rsidRPr="006A1ECE" w:rsidRDefault="006A1ECE" w:rsidP="006A1ECE">
      <w:pPr>
        <w:rPr>
          <w:sz w:val="26"/>
          <w:szCs w:val="26"/>
        </w:rPr>
      </w:pPr>
      <w:r w:rsidRPr="006A1ECE">
        <w:rPr>
          <w:sz w:val="26"/>
          <w:szCs w:val="26"/>
        </w:rPr>
        <w:t>Адрес проведения мероприятия: ____________________________________________________________________________________________________________________________________________________</w:t>
      </w:r>
    </w:p>
    <w:p w:rsidR="006A1ECE" w:rsidRPr="006A1ECE" w:rsidRDefault="006A1ECE" w:rsidP="006A1ECE">
      <w:pPr>
        <w:rPr>
          <w:sz w:val="26"/>
          <w:szCs w:val="26"/>
        </w:rPr>
      </w:pPr>
      <w:r w:rsidRPr="006A1ECE">
        <w:rPr>
          <w:sz w:val="26"/>
          <w:szCs w:val="26"/>
        </w:rPr>
        <w:t xml:space="preserve">                                                      ______________________            ___________________</w:t>
      </w:r>
    </w:p>
    <w:p w:rsidR="006A1ECE" w:rsidRPr="006A1ECE" w:rsidRDefault="006A1ECE" w:rsidP="006A1ECE">
      <w:pPr>
        <w:pStyle w:val="Default"/>
        <w:jc w:val="center"/>
        <w:rPr>
          <w:color w:val="auto"/>
          <w:sz w:val="20"/>
          <w:szCs w:val="20"/>
        </w:rPr>
      </w:pPr>
      <w:r w:rsidRPr="006A1ECE">
        <w:rPr>
          <w:color w:val="auto"/>
          <w:sz w:val="20"/>
          <w:szCs w:val="20"/>
        </w:rPr>
        <w:t xml:space="preserve">                                                                        (подпись)                                            (расшифровка)</w:t>
      </w:r>
    </w:p>
    <w:p w:rsidR="006A1ECE" w:rsidRPr="006A1ECE" w:rsidRDefault="006A1ECE" w:rsidP="006A1ECE">
      <w:pPr>
        <w:pStyle w:val="Default"/>
        <w:jc w:val="center"/>
        <w:rPr>
          <w:color w:val="auto"/>
          <w:sz w:val="20"/>
          <w:szCs w:val="20"/>
        </w:rPr>
      </w:pPr>
    </w:p>
    <w:p w:rsidR="006A1ECE" w:rsidRPr="006A1ECE" w:rsidRDefault="006A1ECE" w:rsidP="006A1ECE">
      <w:pPr>
        <w:jc w:val="both"/>
        <w:rPr>
          <w:sz w:val="26"/>
          <w:szCs w:val="26"/>
        </w:rPr>
      </w:pPr>
    </w:p>
    <w:sectPr w:rsidR="006A1ECE" w:rsidRPr="006A1ECE" w:rsidSect="00FB53B0">
      <w:footerReference w:type="default" r:id="rId24"/>
      <w:pgSz w:w="11906" w:h="16838"/>
      <w:pgMar w:top="567" w:right="73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8A" w:rsidRDefault="00BC108A" w:rsidP="009E7618">
      <w:r>
        <w:separator/>
      </w:r>
    </w:p>
  </w:endnote>
  <w:endnote w:type="continuationSeparator" w:id="0">
    <w:p w:rsidR="00BC108A" w:rsidRDefault="00BC108A" w:rsidP="009E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B1" w:rsidRDefault="00CE4CB1">
    <w:pPr>
      <w:pStyle w:val="a5"/>
      <w:jc w:val="center"/>
    </w:pPr>
  </w:p>
  <w:p w:rsidR="00CE4CB1" w:rsidRDefault="00CE4C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8A" w:rsidRDefault="00BC108A" w:rsidP="009E7618">
      <w:r>
        <w:separator/>
      </w:r>
    </w:p>
  </w:footnote>
  <w:footnote w:type="continuationSeparator" w:id="0">
    <w:p w:rsidR="00BC108A" w:rsidRDefault="00BC108A" w:rsidP="009E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484517"/>
      <w:docPartObj>
        <w:docPartGallery w:val="Page Numbers (Top of Page)"/>
        <w:docPartUnique/>
      </w:docPartObj>
    </w:sdtPr>
    <w:sdtEndPr/>
    <w:sdtContent>
      <w:p w:rsidR="00CE4CB1" w:rsidRDefault="00CE4C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D1">
          <w:rPr>
            <w:noProof/>
          </w:rPr>
          <w:t>2</w:t>
        </w:r>
        <w:r>
          <w:fldChar w:fldCharType="end"/>
        </w:r>
      </w:p>
    </w:sdtContent>
  </w:sdt>
  <w:p w:rsidR="00CE4CB1" w:rsidRDefault="00CE4C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B1" w:rsidRDefault="0084391E" w:rsidP="0084391E">
    <w:pPr>
      <w:pStyle w:val="a3"/>
      <w:tabs>
        <w:tab w:val="clear" w:pos="4677"/>
        <w:tab w:val="clear" w:pos="9355"/>
        <w:tab w:val="left" w:pos="86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14D2B"/>
    <w:rsid w:val="00015742"/>
    <w:rsid w:val="00021B8E"/>
    <w:rsid w:val="000419B9"/>
    <w:rsid w:val="000458FA"/>
    <w:rsid w:val="000550A2"/>
    <w:rsid w:val="0006314F"/>
    <w:rsid w:val="000728B3"/>
    <w:rsid w:val="000805FC"/>
    <w:rsid w:val="00091D73"/>
    <w:rsid w:val="00094A34"/>
    <w:rsid w:val="000A02C9"/>
    <w:rsid w:val="000A3682"/>
    <w:rsid w:val="000B04FF"/>
    <w:rsid w:val="000B5E1E"/>
    <w:rsid w:val="000D0E27"/>
    <w:rsid w:val="000D3446"/>
    <w:rsid w:val="000E389E"/>
    <w:rsid w:val="000E3FC2"/>
    <w:rsid w:val="000F22AA"/>
    <w:rsid w:val="001240D6"/>
    <w:rsid w:val="001432E6"/>
    <w:rsid w:val="0015659A"/>
    <w:rsid w:val="00164B5A"/>
    <w:rsid w:val="001675AC"/>
    <w:rsid w:val="0018315E"/>
    <w:rsid w:val="001930AD"/>
    <w:rsid w:val="00195E7B"/>
    <w:rsid w:val="001A7F36"/>
    <w:rsid w:val="001B2EC0"/>
    <w:rsid w:val="001D0222"/>
    <w:rsid w:val="001F31D4"/>
    <w:rsid w:val="001F3732"/>
    <w:rsid w:val="001F381F"/>
    <w:rsid w:val="00207C46"/>
    <w:rsid w:val="002142DE"/>
    <w:rsid w:val="00214356"/>
    <w:rsid w:val="0021705A"/>
    <w:rsid w:val="0022363D"/>
    <w:rsid w:val="00240CB9"/>
    <w:rsid w:val="00254C96"/>
    <w:rsid w:val="00260C17"/>
    <w:rsid w:val="00261097"/>
    <w:rsid w:val="00262378"/>
    <w:rsid w:val="00267CED"/>
    <w:rsid w:val="00270E17"/>
    <w:rsid w:val="002808D3"/>
    <w:rsid w:val="00285BFD"/>
    <w:rsid w:val="0029570E"/>
    <w:rsid w:val="002B3572"/>
    <w:rsid w:val="002B6066"/>
    <w:rsid w:val="002C6BE2"/>
    <w:rsid w:val="002D580A"/>
    <w:rsid w:val="002E543C"/>
    <w:rsid w:val="002E7477"/>
    <w:rsid w:val="00303019"/>
    <w:rsid w:val="00317AC1"/>
    <w:rsid w:val="0032147D"/>
    <w:rsid w:val="00347537"/>
    <w:rsid w:val="00353119"/>
    <w:rsid w:val="0036728E"/>
    <w:rsid w:val="00367D4F"/>
    <w:rsid w:val="00377242"/>
    <w:rsid w:val="00396409"/>
    <w:rsid w:val="003C1AB5"/>
    <w:rsid w:val="003C2C42"/>
    <w:rsid w:val="003C5985"/>
    <w:rsid w:val="003C6E4A"/>
    <w:rsid w:val="003D4524"/>
    <w:rsid w:val="00437395"/>
    <w:rsid w:val="00437E95"/>
    <w:rsid w:val="004508F8"/>
    <w:rsid w:val="00455A26"/>
    <w:rsid w:val="004648B8"/>
    <w:rsid w:val="00485932"/>
    <w:rsid w:val="00490BBA"/>
    <w:rsid w:val="00493E25"/>
    <w:rsid w:val="00497752"/>
    <w:rsid w:val="004B57B0"/>
    <w:rsid w:val="004B6F7B"/>
    <w:rsid w:val="004C08FB"/>
    <w:rsid w:val="004C0AC7"/>
    <w:rsid w:val="004E1DD1"/>
    <w:rsid w:val="004E6064"/>
    <w:rsid w:val="004E775D"/>
    <w:rsid w:val="004F2337"/>
    <w:rsid w:val="004F25F2"/>
    <w:rsid w:val="004F378B"/>
    <w:rsid w:val="00507AF3"/>
    <w:rsid w:val="005202AF"/>
    <w:rsid w:val="00524890"/>
    <w:rsid w:val="00544D6F"/>
    <w:rsid w:val="00547C58"/>
    <w:rsid w:val="00551D0D"/>
    <w:rsid w:val="00552B87"/>
    <w:rsid w:val="00552BF6"/>
    <w:rsid w:val="005774BB"/>
    <w:rsid w:val="005817B0"/>
    <w:rsid w:val="005A3542"/>
    <w:rsid w:val="005A3E96"/>
    <w:rsid w:val="005C133C"/>
    <w:rsid w:val="005C629C"/>
    <w:rsid w:val="005D1225"/>
    <w:rsid w:val="005D3A56"/>
    <w:rsid w:val="005D7C2B"/>
    <w:rsid w:val="005E7422"/>
    <w:rsid w:val="006222F8"/>
    <w:rsid w:val="00632B03"/>
    <w:rsid w:val="0063400B"/>
    <w:rsid w:val="006510C5"/>
    <w:rsid w:val="00651873"/>
    <w:rsid w:val="00657E7D"/>
    <w:rsid w:val="00663CDA"/>
    <w:rsid w:val="00674E49"/>
    <w:rsid w:val="0068688C"/>
    <w:rsid w:val="006A1ECE"/>
    <w:rsid w:val="006A3ECE"/>
    <w:rsid w:val="006A5105"/>
    <w:rsid w:val="006B412B"/>
    <w:rsid w:val="006B48DB"/>
    <w:rsid w:val="006C0D0F"/>
    <w:rsid w:val="006C1A47"/>
    <w:rsid w:val="006D4AF5"/>
    <w:rsid w:val="006E172A"/>
    <w:rsid w:val="006E5299"/>
    <w:rsid w:val="006F170B"/>
    <w:rsid w:val="006F6005"/>
    <w:rsid w:val="006F600F"/>
    <w:rsid w:val="007102E3"/>
    <w:rsid w:val="0071299D"/>
    <w:rsid w:val="0072163B"/>
    <w:rsid w:val="00742FBB"/>
    <w:rsid w:val="00744068"/>
    <w:rsid w:val="00762AB5"/>
    <w:rsid w:val="0076414B"/>
    <w:rsid w:val="007827C0"/>
    <w:rsid w:val="007A0198"/>
    <w:rsid w:val="007A1E1C"/>
    <w:rsid w:val="007B1611"/>
    <w:rsid w:val="007B209F"/>
    <w:rsid w:val="007D166B"/>
    <w:rsid w:val="007D6241"/>
    <w:rsid w:val="007E43E6"/>
    <w:rsid w:val="007E5758"/>
    <w:rsid w:val="007E69EB"/>
    <w:rsid w:val="007F7F25"/>
    <w:rsid w:val="0080386F"/>
    <w:rsid w:val="00813424"/>
    <w:rsid w:val="00822A7B"/>
    <w:rsid w:val="00834834"/>
    <w:rsid w:val="0084391E"/>
    <w:rsid w:val="00845BC1"/>
    <w:rsid w:val="008520B7"/>
    <w:rsid w:val="008640EE"/>
    <w:rsid w:val="0088642C"/>
    <w:rsid w:val="008C0387"/>
    <w:rsid w:val="008C09BA"/>
    <w:rsid w:val="008D0B35"/>
    <w:rsid w:val="008E3B50"/>
    <w:rsid w:val="008F5D25"/>
    <w:rsid w:val="00907336"/>
    <w:rsid w:val="009115E7"/>
    <w:rsid w:val="009169D4"/>
    <w:rsid w:val="009219E1"/>
    <w:rsid w:val="00932603"/>
    <w:rsid w:val="00933565"/>
    <w:rsid w:val="0094441C"/>
    <w:rsid w:val="00960C2E"/>
    <w:rsid w:val="00987DC9"/>
    <w:rsid w:val="009A5B1A"/>
    <w:rsid w:val="009D62BF"/>
    <w:rsid w:val="009E6B50"/>
    <w:rsid w:val="009E7618"/>
    <w:rsid w:val="009F004D"/>
    <w:rsid w:val="00A02738"/>
    <w:rsid w:val="00A056E0"/>
    <w:rsid w:val="00A27DCF"/>
    <w:rsid w:val="00A32074"/>
    <w:rsid w:val="00A404C5"/>
    <w:rsid w:val="00A459D7"/>
    <w:rsid w:val="00A47038"/>
    <w:rsid w:val="00A477FC"/>
    <w:rsid w:val="00A93A3D"/>
    <w:rsid w:val="00AA2A96"/>
    <w:rsid w:val="00AA7780"/>
    <w:rsid w:val="00AD4A7A"/>
    <w:rsid w:val="00AD7CFD"/>
    <w:rsid w:val="00AE71CB"/>
    <w:rsid w:val="00B00BF2"/>
    <w:rsid w:val="00B05D63"/>
    <w:rsid w:val="00B27C37"/>
    <w:rsid w:val="00B41012"/>
    <w:rsid w:val="00B55CA0"/>
    <w:rsid w:val="00B5768D"/>
    <w:rsid w:val="00B73D1B"/>
    <w:rsid w:val="00B76FED"/>
    <w:rsid w:val="00B80070"/>
    <w:rsid w:val="00B811B8"/>
    <w:rsid w:val="00B86352"/>
    <w:rsid w:val="00BC108A"/>
    <w:rsid w:val="00BC2DB8"/>
    <w:rsid w:val="00BC39EE"/>
    <w:rsid w:val="00BC4F39"/>
    <w:rsid w:val="00BD4D04"/>
    <w:rsid w:val="00BE4E94"/>
    <w:rsid w:val="00BF0E5B"/>
    <w:rsid w:val="00C026F9"/>
    <w:rsid w:val="00C119D5"/>
    <w:rsid w:val="00C348AC"/>
    <w:rsid w:val="00C34D07"/>
    <w:rsid w:val="00C4069D"/>
    <w:rsid w:val="00C467EE"/>
    <w:rsid w:val="00C507C5"/>
    <w:rsid w:val="00C572BE"/>
    <w:rsid w:val="00C615A3"/>
    <w:rsid w:val="00C65946"/>
    <w:rsid w:val="00C666ED"/>
    <w:rsid w:val="00C70F0E"/>
    <w:rsid w:val="00C70F83"/>
    <w:rsid w:val="00C74171"/>
    <w:rsid w:val="00C74472"/>
    <w:rsid w:val="00C765AC"/>
    <w:rsid w:val="00C94202"/>
    <w:rsid w:val="00C94533"/>
    <w:rsid w:val="00C94623"/>
    <w:rsid w:val="00CA1F74"/>
    <w:rsid w:val="00CA3B1F"/>
    <w:rsid w:val="00CA5645"/>
    <w:rsid w:val="00CB08C8"/>
    <w:rsid w:val="00CB7AF1"/>
    <w:rsid w:val="00CD242F"/>
    <w:rsid w:val="00CD554A"/>
    <w:rsid w:val="00CE4CB1"/>
    <w:rsid w:val="00D001D4"/>
    <w:rsid w:val="00D03786"/>
    <w:rsid w:val="00D11113"/>
    <w:rsid w:val="00D20445"/>
    <w:rsid w:val="00D27275"/>
    <w:rsid w:val="00D35EEE"/>
    <w:rsid w:val="00D66602"/>
    <w:rsid w:val="00D66D49"/>
    <w:rsid w:val="00D709E5"/>
    <w:rsid w:val="00D74381"/>
    <w:rsid w:val="00D80795"/>
    <w:rsid w:val="00D84FD8"/>
    <w:rsid w:val="00D8548C"/>
    <w:rsid w:val="00DA1918"/>
    <w:rsid w:val="00DC1F0F"/>
    <w:rsid w:val="00DE1753"/>
    <w:rsid w:val="00DE2624"/>
    <w:rsid w:val="00E036E2"/>
    <w:rsid w:val="00E06B1C"/>
    <w:rsid w:val="00E345AE"/>
    <w:rsid w:val="00E3500C"/>
    <w:rsid w:val="00E460BE"/>
    <w:rsid w:val="00E559F6"/>
    <w:rsid w:val="00E6131E"/>
    <w:rsid w:val="00E821A0"/>
    <w:rsid w:val="00E87FD0"/>
    <w:rsid w:val="00E93BBF"/>
    <w:rsid w:val="00EC0A0D"/>
    <w:rsid w:val="00ED49F3"/>
    <w:rsid w:val="00EE5FAB"/>
    <w:rsid w:val="00EF19F8"/>
    <w:rsid w:val="00EF4A0D"/>
    <w:rsid w:val="00F011EE"/>
    <w:rsid w:val="00F060DB"/>
    <w:rsid w:val="00F37E42"/>
    <w:rsid w:val="00F54D15"/>
    <w:rsid w:val="00F55EDE"/>
    <w:rsid w:val="00F577D6"/>
    <w:rsid w:val="00F618C5"/>
    <w:rsid w:val="00F7392B"/>
    <w:rsid w:val="00F76C16"/>
    <w:rsid w:val="00F868D3"/>
    <w:rsid w:val="00F90814"/>
    <w:rsid w:val="00F94910"/>
    <w:rsid w:val="00F96B42"/>
    <w:rsid w:val="00F9724D"/>
    <w:rsid w:val="00FB53B0"/>
    <w:rsid w:val="00FC72D2"/>
    <w:rsid w:val="00FD684E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7395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7395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customStyle="1" w:styleId="ConsPlusNormal">
    <w:name w:val="ConsPlusNormal"/>
    <w:rsid w:val="004373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76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76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7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6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76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61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rsid w:val="000805FC"/>
    <w:rPr>
      <w:color w:val="0000FF"/>
      <w:u w:val="single"/>
    </w:rPr>
  </w:style>
  <w:style w:type="paragraph" w:styleId="aa">
    <w:name w:val="Normal (Web)"/>
    <w:basedOn w:val="a"/>
    <w:rsid w:val="000805FC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080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80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uiPriority w:val="22"/>
    <w:qFormat/>
    <w:rsid w:val="000805FC"/>
    <w:rPr>
      <w:b/>
      <w:bCs/>
    </w:rPr>
  </w:style>
  <w:style w:type="character" w:customStyle="1" w:styleId="color2">
    <w:name w:val="color_2"/>
    <w:rsid w:val="000805FC"/>
  </w:style>
  <w:style w:type="paragraph" w:customStyle="1" w:styleId="Default">
    <w:name w:val="Default"/>
    <w:rsid w:val="006C1A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7395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7395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customStyle="1" w:styleId="ConsPlusNormal">
    <w:name w:val="ConsPlusNormal"/>
    <w:rsid w:val="004373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76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76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7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6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76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61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rsid w:val="000805FC"/>
    <w:rPr>
      <w:color w:val="0000FF"/>
      <w:u w:val="single"/>
    </w:rPr>
  </w:style>
  <w:style w:type="paragraph" w:styleId="aa">
    <w:name w:val="Normal (Web)"/>
    <w:basedOn w:val="a"/>
    <w:rsid w:val="000805FC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080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80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uiPriority w:val="22"/>
    <w:qFormat/>
    <w:rsid w:val="000805FC"/>
    <w:rPr>
      <w:b/>
      <w:bCs/>
    </w:rPr>
  </w:style>
  <w:style w:type="character" w:customStyle="1" w:styleId="color2">
    <w:name w:val="color_2"/>
    <w:rsid w:val="000805FC"/>
  </w:style>
  <w:style w:type="paragraph" w:customStyle="1" w:styleId="Default">
    <w:name w:val="Default"/>
    <w:rsid w:val="006C1A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-priaza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sokolovas\Desktop\&#1055;&#1086;%20&#1087;&#1088;&#1086;&#1083;&#1077;&#1090;&#1072;&#1084;%20&#1085;&#1072;&#1076;%20&#1055;&#1043;&#1054;\&#1056;&#1077;&#1075;&#1083;&#1072;&#1084;&#1077;&#1085;&#1090;%20&#1085;&#1072;&#1096;.docx" TargetMode="External"/><Relationship Id="rId17" Type="http://schemas.openxmlformats.org/officeDocument/2006/relationships/hyperlink" Target="http://adm-priaza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B87BDBFA125A9E8C4B6164E7C51CBD00ACBBC02BD4E9D95A91C5F964F8FC29C9B609D92207A3FAxAR6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E646039866B9D9DD6A3DE974D63F0B489E802F05989C109C112D60F4B441DD76D2B6CA0B5025CDs501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827A07C9743D2CD368E7057880BBD9EE27499560105ED289725AB4EB2E19336DE26294C5FFE527x8oDM" TargetMode="External"/><Relationship Id="rId23" Type="http://schemas.openxmlformats.org/officeDocument/2006/relationships/hyperlink" Target="mailto:priaza_glava@mail.ru" TargetMode="External"/><Relationship Id="rId10" Type="http://schemas.openxmlformats.org/officeDocument/2006/relationships/hyperlink" Target="consultantplus://offline/ref=8BC2246F9064DED7505AAE56F314087A0B67A600933B736562B8465F8DF0D9474103C76B200654413Dc1M" TargetMode="External"/><Relationship Id="rId19" Type="http://schemas.openxmlformats.org/officeDocument/2006/relationships/hyperlink" Target="file:///C:\Users\sokolovas\Desktop\&#1055;&#1086;%20&#1087;&#1088;&#1086;&#1083;&#1077;&#1090;&#1072;&#1084;%20&#1085;&#1072;&#1076;%20&#1055;&#1043;&#1054;\&#1056;&#1077;&#1075;&#1083;&#1072;&#1084;&#1077;&#1085;&#1090;%20&#1085;&#1072;&#1096;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riaza_glava@mail.ru" TargetMode="External"/><Relationship Id="rId22" Type="http://schemas.openxmlformats.org/officeDocument/2006/relationships/hyperlink" Target="mailto:priaza_gla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1A80-03CC-4E24-847A-EA2876A0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7690</Words>
  <Characters>43838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pyatetskayazhi</dc:creator>
  <cp:lastModifiedBy>Ольга</cp:lastModifiedBy>
  <cp:revision>10</cp:revision>
  <cp:lastPrinted>2018-07-06T13:39:00Z</cp:lastPrinted>
  <dcterms:created xsi:type="dcterms:W3CDTF">2018-07-02T06:55:00Z</dcterms:created>
  <dcterms:modified xsi:type="dcterms:W3CDTF">2018-07-09T09:43:00Z</dcterms:modified>
</cp:coreProperties>
</file>