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74" w:rsidRDefault="00EE2D74" w:rsidP="00EE2D74">
      <w:pPr>
        <w:jc w:val="right"/>
      </w:pPr>
      <w:bookmarkStart w:id="0" w:name="_GoBack"/>
      <w:bookmarkEnd w:id="0"/>
      <w:r>
        <w:t>Проект</w:t>
      </w:r>
    </w:p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EE0C60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________</w:t>
      </w:r>
      <w:r w:rsidR="00990286">
        <w:rPr>
          <w:iCs/>
          <w:sz w:val="26"/>
          <w:szCs w:val="26"/>
          <w:lang w:val="fi-FI"/>
        </w:rPr>
        <w:t>20</w:t>
      </w:r>
      <w:r w:rsidR="00990286">
        <w:rPr>
          <w:iCs/>
          <w:sz w:val="26"/>
          <w:szCs w:val="26"/>
        </w:rPr>
        <w:t>25 г</w:t>
      </w:r>
      <w:r w:rsidR="00990286">
        <w:rPr>
          <w:iCs/>
          <w:sz w:val="26"/>
          <w:szCs w:val="26"/>
          <w:lang w:val="fi-FI"/>
        </w:rPr>
        <w:t xml:space="preserve">. </w:t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  <w:lang w:val="fi-FI"/>
        </w:rPr>
        <w:tab/>
      </w:r>
      <w:r w:rsidR="00990286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  <w:lang w:val="fi-FI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E2D74" w:rsidRPr="00AF3E9C" w:rsidRDefault="00EE2D74" w:rsidP="00EE2D74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EE2D74" w:rsidTr="007F025E">
        <w:trPr>
          <w:trHeight w:val="668"/>
        </w:trPr>
        <w:tc>
          <w:tcPr>
            <w:tcW w:w="4928" w:type="dxa"/>
            <w:hideMark/>
          </w:tcPr>
          <w:p w:rsidR="00EE2D74" w:rsidRPr="00AF3E9C" w:rsidRDefault="00EE2D74" w:rsidP="00EE2D7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AF3E9C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«</w:t>
            </w:r>
            <w:r w:rsidRPr="00EE2D74">
              <w:rPr>
                <w:b/>
                <w:bCs/>
                <w:sz w:val="26"/>
                <w:szCs w:val="26"/>
              </w:rPr>
              <w:t>Для индивидуального жилищного строительства</w:t>
            </w:r>
            <w:r w:rsidRPr="00EE2D74">
              <w:rPr>
                <w:b/>
                <w:sz w:val="26"/>
                <w:szCs w:val="26"/>
              </w:rPr>
              <w:t>» (код по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классификатору –2.1) в кадастровом квартале 10:21:0010407 площадью 902 кв. м.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в соответствии со схемой расположения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на кадастровом плане территории, местоположение: Республика Карелия, Пряжинский национальный муниципальный район, пгт. Пряжа,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территориальная зона: зона застройки малоэтажными жилыми домами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 xml:space="preserve">(до 4 этажей, включая </w:t>
            </w:r>
            <w:proofErr w:type="gramStart"/>
            <w:r w:rsidRPr="00EE2D74">
              <w:rPr>
                <w:b/>
                <w:sz w:val="26"/>
                <w:szCs w:val="26"/>
              </w:rPr>
              <w:t>мансардный</w:t>
            </w:r>
            <w:proofErr w:type="gramEnd"/>
            <w:r w:rsidRPr="00EE2D74">
              <w:rPr>
                <w:b/>
                <w:sz w:val="26"/>
                <w:szCs w:val="26"/>
              </w:rPr>
              <w:t>) - ЖМ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EE2D74" w:rsidRDefault="00EE2D74" w:rsidP="00EE2D7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Российской Федерации, Уставом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1662B7">
        <w:rPr>
          <w:sz w:val="26"/>
          <w:szCs w:val="26"/>
        </w:rPr>
        <w:t>20 марта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EE2D74" w:rsidRPr="00FD0B63" w:rsidRDefault="00EE2D74" w:rsidP="00EE2D74">
      <w:pPr>
        <w:ind w:right="-5" w:firstLine="720"/>
        <w:jc w:val="both"/>
        <w:rPr>
          <w:sz w:val="26"/>
          <w:szCs w:val="26"/>
        </w:rPr>
      </w:pP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Pr="007D6EB0" w:rsidRDefault="00EE2D74" w:rsidP="00EE2D74">
      <w:pPr>
        <w:ind w:right="-5"/>
        <w:jc w:val="both"/>
        <w:rPr>
          <w:sz w:val="16"/>
          <w:szCs w:val="16"/>
        </w:rPr>
      </w:pPr>
    </w:p>
    <w:p w:rsidR="00EE2D74" w:rsidRDefault="00EE2D74" w:rsidP="00EE2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проект решения о предоставлении разрешения на условно разрешенный вид использования земельного участка «</w:t>
      </w:r>
      <w:r w:rsidRPr="007B7DA3">
        <w:rPr>
          <w:bCs/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(код по классификатору –2.1) в кадастровом квартале 10:21:0010407 площадью 902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</w:t>
      </w:r>
      <w:r>
        <w:rPr>
          <w:sz w:val="26"/>
          <w:szCs w:val="26"/>
        </w:rPr>
        <w:br/>
        <w:t xml:space="preserve">пгт. Пряжа, территориальная зона: зона застройки малоэтажными жилыми домами (до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 – ЖМ.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990286">
      <w:pPr>
        <w:ind w:right="-5" w:firstLine="708"/>
        <w:jc w:val="both"/>
        <w:rPr>
          <w:sz w:val="26"/>
          <w:szCs w:val="26"/>
        </w:rPr>
      </w:pPr>
    </w:p>
    <w:p w:rsidR="00990286" w:rsidRDefault="00990286" w:rsidP="0099028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EE2D74" w:rsidRDefault="00990286" w:rsidP="00EE0C60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sectPr w:rsidR="00EE2D74" w:rsidSect="00EE0C60">
      <w:type w:val="continuous"/>
      <w:pgSz w:w="11906" w:h="16838"/>
      <w:pgMar w:top="851" w:right="851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D0791"/>
    <w:rsid w:val="000E2290"/>
    <w:rsid w:val="000F01C9"/>
    <w:rsid w:val="000F6A12"/>
    <w:rsid w:val="001374C7"/>
    <w:rsid w:val="00153065"/>
    <w:rsid w:val="001662B7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75BC4"/>
    <w:rsid w:val="00383E0A"/>
    <w:rsid w:val="00392BB2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17316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8F4048"/>
    <w:rsid w:val="00906790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90286"/>
    <w:rsid w:val="009A5950"/>
    <w:rsid w:val="009B75B5"/>
    <w:rsid w:val="009D5C20"/>
    <w:rsid w:val="009E56BB"/>
    <w:rsid w:val="00A00896"/>
    <w:rsid w:val="00A17A76"/>
    <w:rsid w:val="00A24F76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66E32"/>
    <w:rsid w:val="00B7467B"/>
    <w:rsid w:val="00B74DE4"/>
    <w:rsid w:val="00BB1AC5"/>
    <w:rsid w:val="00BC2C06"/>
    <w:rsid w:val="00BC44CB"/>
    <w:rsid w:val="00BC4CA7"/>
    <w:rsid w:val="00BD774B"/>
    <w:rsid w:val="00BF6A09"/>
    <w:rsid w:val="00C118FA"/>
    <w:rsid w:val="00C267EA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E0C60"/>
    <w:rsid w:val="00EE2309"/>
    <w:rsid w:val="00EE2D74"/>
    <w:rsid w:val="00EE43AE"/>
    <w:rsid w:val="00EF1071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ED273-7552-4147-B860-0B9C6D89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2025-03-03T09:11:00Z</cp:lastPrinted>
  <dcterms:created xsi:type="dcterms:W3CDTF">2026-03-14T15:03:00Z</dcterms:created>
  <dcterms:modified xsi:type="dcterms:W3CDTF">2026-03-14T15:03:00Z</dcterms:modified>
</cp:coreProperties>
</file>