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3D" w:rsidRPr="00F05BB1" w:rsidRDefault="00F5643D" w:rsidP="00F5643D">
      <w:pPr>
        <w:jc w:val="center"/>
        <w:rPr>
          <w:b/>
          <w:szCs w:val="28"/>
        </w:rPr>
      </w:pPr>
      <w:r w:rsidRPr="00F05BB1">
        <w:rPr>
          <w:b/>
          <w:szCs w:val="28"/>
        </w:rPr>
        <w:t>ПОРЯДОК обнародования</w:t>
      </w:r>
    </w:p>
    <w:p w:rsidR="00F5643D" w:rsidRPr="00F05BB1" w:rsidRDefault="00F5643D" w:rsidP="00F5643D">
      <w:pPr>
        <w:jc w:val="center"/>
        <w:rPr>
          <w:b/>
          <w:szCs w:val="28"/>
        </w:rPr>
      </w:pPr>
      <w:r w:rsidRPr="00F05BB1">
        <w:rPr>
          <w:b/>
          <w:szCs w:val="28"/>
        </w:rPr>
        <w:t>нормативных правовых актов орган</w:t>
      </w:r>
      <w:r>
        <w:rPr>
          <w:b/>
          <w:szCs w:val="28"/>
        </w:rPr>
        <w:t>ов</w:t>
      </w:r>
      <w:r w:rsidRPr="00F05BB1">
        <w:rPr>
          <w:b/>
          <w:szCs w:val="28"/>
        </w:rPr>
        <w:t xml:space="preserve"> местного самоуправления</w:t>
      </w:r>
    </w:p>
    <w:p w:rsidR="00F5643D" w:rsidRPr="00F05BB1" w:rsidRDefault="00F5643D" w:rsidP="00F5643D">
      <w:pPr>
        <w:jc w:val="center"/>
        <w:rPr>
          <w:b/>
          <w:sz w:val="24"/>
          <w:szCs w:val="24"/>
        </w:rPr>
      </w:pPr>
      <w:r w:rsidRPr="00F05BB1">
        <w:rPr>
          <w:b/>
          <w:szCs w:val="28"/>
        </w:rPr>
        <w:t>Пряжинского городского поселения</w:t>
      </w:r>
    </w:p>
    <w:p w:rsidR="00F5643D" w:rsidRDefault="00F5643D" w:rsidP="00F5643D">
      <w:pPr>
        <w:jc w:val="both"/>
        <w:rPr>
          <w:sz w:val="24"/>
          <w:szCs w:val="24"/>
        </w:rPr>
      </w:pPr>
    </w:p>
    <w:p w:rsidR="00F5643D" w:rsidRDefault="00F5643D" w:rsidP="00F5643D">
      <w:pPr>
        <w:jc w:val="both"/>
        <w:rPr>
          <w:szCs w:val="28"/>
        </w:rPr>
      </w:pPr>
      <w:r>
        <w:rPr>
          <w:szCs w:val="28"/>
        </w:rPr>
        <w:t>1. Порядок обнародования нормативных правовых актов органов местного самоуправления Пряжинского городского поселения должен обеспечивать возможность ознакомления с ними граждан.</w:t>
      </w:r>
    </w:p>
    <w:p w:rsidR="00F5643D" w:rsidRDefault="00F5643D" w:rsidP="00F5643D">
      <w:pPr>
        <w:jc w:val="both"/>
        <w:rPr>
          <w:szCs w:val="28"/>
        </w:rPr>
      </w:pPr>
      <w:r>
        <w:rPr>
          <w:szCs w:val="28"/>
        </w:rPr>
        <w:t xml:space="preserve">      2. Работа с муниципальными нормативными и правовыми актами или их отдельными положениями, содержащими сведения, распространение которых ограничено федеральным законом, имеющими гриф «Для социального пользования» регламентируется специальными инструкциями.</w:t>
      </w:r>
    </w:p>
    <w:p w:rsidR="00F5643D" w:rsidRDefault="00F5643D" w:rsidP="00F5643D">
      <w:pPr>
        <w:jc w:val="both"/>
        <w:rPr>
          <w:szCs w:val="28"/>
        </w:rPr>
      </w:pPr>
      <w:r>
        <w:rPr>
          <w:szCs w:val="28"/>
        </w:rPr>
        <w:t xml:space="preserve">     3. Муниципальные нормативные правовые акты, подлежащие обнародованию в соответствии с настоящим положением, размещаются в официальных местах обнародования не позднее 7 дней с момента их принятия.</w:t>
      </w:r>
    </w:p>
    <w:p w:rsidR="00F5643D" w:rsidRDefault="00F5643D" w:rsidP="00F5643D">
      <w:pPr>
        <w:jc w:val="both"/>
        <w:rPr>
          <w:szCs w:val="28"/>
        </w:rPr>
      </w:pPr>
      <w:r>
        <w:rPr>
          <w:szCs w:val="28"/>
        </w:rPr>
        <w:t>4. Официальными местами обнародования на территории Пряжинского городского поселения определены:</w:t>
      </w:r>
    </w:p>
    <w:p w:rsidR="00F5643D" w:rsidRDefault="00F5643D" w:rsidP="00F5643D">
      <w:pPr>
        <w:jc w:val="both"/>
        <w:rPr>
          <w:szCs w:val="28"/>
        </w:rPr>
      </w:pPr>
      <w:r>
        <w:rPr>
          <w:szCs w:val="28"/>
        </w:rPr>
        <w:t xml:space="preserve">- МКУ «Пряжинская городская библиотека" по адресу: Республика Карелия, пгт Пряжа, ул. Гагарина, д.23;  </w:t>
      </w:r>
    </w:p>
    <w:p w:rsidR="00F5643D" w:rsidRDefault="00F5643D" w:rsidP="00F5643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32113A">
        <w:rPr>
          <w:szCs w:val="28"/>
        </w:rPr>
        <w:t>МБУ «Центр досуга и творчества пгт Пряжа»</w:t>
      </w:r>
      <w:r>
        <w:rPr>
          <w:szCs w:val="28"/>
        </w:rPr>
        <w:t xml:space="preserve"> по адресу: Республика Карелия, пгт Пряжа, </w:t>
      </w:r>
      <w:proofErr w:type="spellStart"/>
      <w:r>
        <w:rPr>
          <w:szCs w:val="28"/>
        </w:rPr>
        <w:t>ул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оветская</w:t>
      </w:r>
      <w:proofErr w:type="spellEnd"/>
      <w:r>
        <w:rPr>
          <w:szCs w:val="28"/>
        </w:rPr>
        <w:t>, д.56;</w:t>
      </w:r>
    </w:p>
    <w:p w:rsidR="00F5643D" w:rsidRDefault="00F5643D" w:rsidP="00F5643D">
      <w:pPr>
        <w:jc w:val="both"/>
        <w:rPr>
          <w:szCs w:val="28"/>
        </w:rPr>
      </w:pPr>
      <w:r>
        <w:rPr>
          <w:szCs w:val="28"/>
        </w:rPr>
        <w:t xml:space="preserve">- Информационные стенды Администрации Пряжинского городского поселения и Совета Пряжинского городского поселения по адресу: Республика Карелия, </w:t>
      </w:r>
      <w:proofErr w:type="spellStart"/>
      <w:r>
        <w:rPr>
          <w:szCs w:val="28"/>
        </w:rPr>
        <w:t>ул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оветская</w:t>
      </w:r>
      <w:proofErr w:type="spellEnd"/>
      <w:r>
        <w:rPr>
          <w:szCs w:val="28"/>
        </w:rPr>
        <w:t>, д.105;</w:t>
      </w:r>
    </w:p>
    <w:p w:rsidR="00F5643D" w:rsidRPr="000A57E0" w:rsidRDefault="00F5643D" w:rsidP="00F5643D">
      <w:pPr>
        <w:jc w:val="both"/>
        <w:rPr>
          <w:sz w:val="24"/>
          <w:szCs w:val="24"/>
        </w:rPr>
      </w:pPr>
      <w:proofErr w:type="gramStart"/>
      <w:r>
        <w:rPr>
          <w:szCs w:val="28"/>
        </w:rPr>
        <w:t xml:space="preserve">- Информационной сети «Интернет» на официальном сайте Администрации Пряжинского городского поселения </w:t>
      </w:r>
      <w:hyperlink r:id="rId5" w:history="1">
        <w:r w:rsidRPr="000A57E0">
          <w:rPr>
            <w:rStyle w:val="a3"/>
            <w:b/>
            <w:sz w:val="24"/>
            <w:szCs w:val="24"/>
          </w:rPr>
          <w:t>https://adm-priaza.ru/</w:t>
        </w:r>
      </w:hyperlink>
      <w:r w:rsidRPr="000A57E0">
        <w:rPr>
          <w:sz w:val="24"/>
          <w:szCs w:val="24"/>
        </w:rPr>
        <w:t>).</w:t>
      </w:r>
      <w:proofErr w:type="gramEnd"/>
    </w:p>
    <w:p w:rsidR="00F5643D" w:rsidRDefault="00F5643D" w:rsidP="00F5643D">
      <w:pPr>
        <w:jc w:val="both"/>
        <w:rPr>
          <w:szCs w:val="28"/>
        </w:rPr>
      </w:pPr>
      <w:r>
        <w:rPr>
          <w:szCs w:val="28"/>
        </w:rPr>
        <w:t>5. Официальным обнародованием муниципального нормативного правового акта Пряжинского городского поселения считается первое размещение полного текста акта в местах обнародования и информационной сети «Интернет» на официальном сайте Администрации Пряжинского городского поселения.</w:t>
      </w:r>
    </w:p>
    <w:p w:rsidR="00F5643D" w:rsidRDefault="00F5643D" w:rsidP="00F5643D">
      <w:pPr>
        <w:jc w:val="both"/>
        <w:rPr>
          <w:szCs w:val="28"/>
        </w:rPr>
      </w:pPr>
      <w:r>
        <w:rPr>
          <w:szCs w:val="28"/>
        </w:rPr>
        <w:t xml:space="preserve">      6. Муниципальные нормативные правовые акты Пряжинского городского поселения, подлежащие обнародованию, размещаются на информационных стендах в местах обнародования сроком на 30 календарных дней.</w:t>
      </w:r>
    </w:p>
    <w:p w:rsidR="00F5643D" w:rsidRDefault="00F5643D" w:rsidP="00F5643D">
      <w:pPr>
        <w:jc w:val="both"/>
        <w:rPr>
          <w:sz w:val="24"/>
          <w:szCs w:val="24"/>
        </w:rPr>
      </w:pPr>
      <w:r>
        <w:rPr>
          <w:szCs w:val="28"/>
        </w:rPr>
        <w:t xml:space="preserve">      7. Постановления и распоряжения Главы Пряжинского городского поселения, а также решения </w:t>
      </w:r>
      <w:proofErr w:type="gramStart"/>
      <w:r>
        <w:rPr>
          <w:szCs w:val="28"/>
          <w:lang w:val="en-US"/>
        </w:rPr>
        <w:t>C</w:t>
      </w:r>
      <w:proofErr w:type="spellStart"/>
      <w:proofErr w:type="gramEnd"/>
      <w:r>
        <w:rPr>
          <w:szCs w:val="28"/>
        </w:rPr>
        <w:t>овета</w:t>
      </w:r>
      <w:proofErr w:type="spellEnd"/>
      <w:r>
        <w:rPr>
          <w:szCs w:val="28"/>
        </w:rPr>
        <w:t xml:space="preserve"> Пряжинского городского поселения, изменяющие или дополняющие ранее принятые нормативные  правовые акты, обнародуются в порядке, установленном настоящим положением.  </w:t>
      </w:r>
    </w:p>
    <w:p w:rsidR="00F5643D" w:rsidRDefault="00F5643D" w:rsidP="00F5643D"/>
    <w:p w:rsidR="00F5643D" w:rsidRDefault="00F5643D" w:rsidP="00F5643D"/>
    <w:p w:rsidR="00F5643D" w:rsidRDefault="00F5643D" w:rsidP="00F5643D"/>
    <w:p w:rsidR="00F5643D" w:rsidRDefault="00F5643D" w:rsidP="00F5643D"/>
    <w:p w:rsidR="00F5643D" w:rsidRDefault="00F5643D" w:rsidP="00F5643D"/>
    <w:p w:rsidR="00294C67" w:rsidRDefault="00F5643D">
      <w:bookmarkStart w:id="0" w:name="_GoBack"/>
      <w:bookmarkEnd w:id="0"/>
    </w:p>
    <w:sectPr w:rsidR="0029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D7"/>
    <w:rsid w:val="005F4CE3"/>
    <w:rsid w:val="00C14D18"/>
    <w:rsid w:val="00F30BD7"/>
    <w:rsid w:val="00F5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64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64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64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6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-priaz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2019-12-24T07:55:00Z</dcterms:created>
  <dcterms:modified xsi:type="dcterms:W3CDTF">2019-12-24T07:55:00Z</dcterms:modified>
</cp:coreProperties>
</file>