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31" w:rsidRP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ru-RU" w:eastAsia="ru-RU"/>
        </w:rPr>
        <w:t>Протокол</w:t>
      </w:r>
    </w:p>
    <w:p w:rsidR="00956031" w:rsidRPr="00956031" w:rsidRDefault="00622C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5" w:tooltip="Публичные слушания" w:history="1">
        <w:r w:rsidR="00956031" w:rsidRPr="009560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публичных слушаний</w:t>
        </w:r>
      </w:hyperlink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по проектау внесения изменений в генеральный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план Пряжинского городского поселения 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30 августа 2019 г.      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                                                      </w:t>
      </w:r>
      <w:r w:rsidRPr="001016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пгт Пряжа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Место проведения: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Республика Карелия, Пряжинский район,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пгт Пряжа,                          ул. Советская, д. 56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Время проведения:</w:t>
      </w:r>
      <w:r w:rsidRPr="00053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16:</w:t>
      </w:r>
      <w:r w:rsidR="00CD7A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30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часов;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Председатель публичных слушаний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Гарнин Валентин Леонидович, Глава Пряжинского городского поселения;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Секретарь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Шабловская Ольга Ивановна, специалист Администрации Пряжинского городского поселения;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Присутствовали: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Изотова Татьяна Николаевна – Председатель Совета Пряжинского городского поселения;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Атрушкевич Наталья Валер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ь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евна – депутат Совета Пряжинского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Евсеева Татьяна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Анатольевна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инспектор отдела жилищно-коммунального хозяйства, архитектуры и градостроительства Администрации Пряжинского национального муниципального района;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Калинина А.М. – главный специалист отдела жилищно-коммунального хозяйства, архитектуры и градостроительства Администрации Пряжинского национального муниципального района;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Назарьина Мирослава Владимировна – представитель ИП Сакара Д.Г.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Нестеров Валерий Викторович – предприниматель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Арефьев Алексей Викторович – предприниматель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Штельмах Алевтина Васильевна – житель пгт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Штельмах С.А. –житель пгт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Сергеев Вячеслав Викторович – предприниматель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Сергеев Алексей Викторович – житель пгт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Абрамович Андрей Андреевич – представитель ИП Сакара Д.Г.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Гришкина Т.А. – житель пгт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Синица У.А. – житель пгт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Романчук В.А. – представитель ООО «Империал»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Зверев С.Л. – представитель ООО «Империал»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Филатов А.Н. – житель пгт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Титков Д.Г. – житель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Киндасово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Самсонов – житель пгт Пряжа.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</w:t>
      </w:r>
      <w:r w:rsidR="007565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ее количество присутствующих: 21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человек.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53518" w:rsidRDefault="00053518" w:rsidP="00053518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53518" w:rsidRDefault="00053518" w:rsidP="00053518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:rsidR="0075659C" w:rsidRDefault="0075659C" w:rsidP="00053518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053518" w:rsidRDefault="00956031" w:rsidP="0075659C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Повестка дня:</w:t>
      </w:r>
    </w:p>
    <w:p w:rsidR="00726EBE" w:rsidRDefault="00956031" w:rsidP="00053518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Рассмотрение проекта внесения изменений в генеральный план Пряжинского городского поселения</w:t>
      </w:r>
    </w:p>
    <w:p w:rsidR="00053518" w:rsidRPr="00956031" w:rsidRDefault="00053518" w:rsidP="00053518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53518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Слушали: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В.Л. Гарнина – Главу Пряжинского городского поселения. </w:t>
      </w:r>
    </w:p>
    <w:p w:rsidR="00053518" w:rsidRPr="00956031" w:rsidRDefault="00053518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Гарнин В.Л.  открыл публичные слушания, довел до присутствующих повестку дня, порядок проведения публичных слушаний. Перечислил все обращения, поступившие в адрес Администрации Пряжинского городского поселения.</w:t>
      </w:r>
    </w:p>
    <w:p w:rsidR="00053518" w:rsidRDefault="00053518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3754F9" w:rsidRDefault="00956031" w:rsidP="009147CD">
      <w:pPr>
        <w:pStyle w:val="a3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64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754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Администрацию Пряжинского городского поселения поступило заявление от Сергеевой Т.В. </w:t>
      </w:r>
    </w:p>
    <w:p w:rsidR="00053518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ВЫСТУПИЛ: 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Сергеев А.В</w:t>
      </w:r>
      <w:r w:rsid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</w:t>
      </w:r>
      <w:r w:rsidR="001016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росим п</w:t>
      </w:r>
      <w:r w:rsid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ривести в соответствие фактическому использованию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земельный участок с кадастровым номером 10:21:010414:001, расположенный по адресу: пгт Пряжа, ул.</w:t>
      </w:r>
      <w:r w:rsid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Советская д.</w:t>
      </w:r>
      <w:r w:rsid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114 </w:t>
      </w:r>
      <w:r w:rsidR="00696CCE" w:rsidRP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включить в границы и территории объектов деловой застройки – административные, общественные, деловые и торговые объекты</w:t>
      </w:r>
      <w:r w:rsid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на данный момент функциональная зона сельскохозяйственного использования.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2005 года участок является местом для размещения кафе и гостиницы.</w:t>
      </w:r>
    </w:p>
    <w:p w:rsidR="003754F9" w:rsidRPr="003754F9" w:rsidRDefault="003754F9" w:rsidP="009147CD">
      <w:pPr>
        <w:pStyle w:val="a3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64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754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Администрацию Пряжинского городского поселения поступило заявление от Сакара Д.Г. (земельный участок под магазином «Магнит»)</w:t>
      </w:r>
    </w:p>
    <w:p w:rsidR="003754F9" w:rsidRDefault="003754F9" w:rsidP="003754F9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ВЫСТУПИЛИ: </w:t>
      </w:r>
    </w:p>
    <w:p w:rsidR="003754F9" w:rsidRDefault="003754F9" w:rsidP="003754F9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Абрамович А.А.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росим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изменить функциональную зону 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земельного участка с кадастровым номером 10:21:0010228:57</w:t>
      </w:r>
      <w:r w:rsidRPr="003754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включить в границы и территории объектов деловой застройки – </w:t>
      </w:r>
      <w:bookmarkStart w:id="1" w:name="_Hlk19710217"/>
      <w:r w:rsidRP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административные, общественные, деловые и торговые объекты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сейчас производственная зона.</w:t>
      </w:r>
    </w:p>
    <w:p w:rsidR="003754F9" w:rsidRDefault="003754F9" w:rsidP="003754F9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Назарьина М.В.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сейчас в той части Пряжи нет </w:t>
      </w:r>
      <w:r w:rsidR="00511F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никакого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производства, там только административные здания и вся территория относится к административной общественно</w:t>
      </w:r>
      <w:r w:rsidR="00511F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-деловой застройке, и мы хотим наш участок на генеральном плане поселения привести в соответствие, также, как и в правилах землепользования и застройки.</w:t>
      </w:r>
    </w:p>
    <w:p w:rsidR="00417324" w:rsidRDefault="00417324" w:rsidP="00726EBE">
      <w:pPr>
        <w:pStyle w:val="a3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64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6E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Администрацию Пряжинского городского поселения поступило заявление от ООО «Империал». По доверенности № 78АБ 7026207 от 24.07.2019 года предоставляем слово представителям ООО «Империал». </w:t>
      </w:r>
    </w:p>
    <w:p w:rsidR="00726EBE" w:rsidRPr="00417324" w:rsidRDefault="00726EBE" w:rsidP="00726EBE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17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ВЫСТУПИЛ: </w:t>
      </w:r>
    </w:p>
    <w:p w:rsidR="00726EBE" w:rsidRDefault="00726EBE" w:rsidP="00726EB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417324">
        <w:rPr>
          <w:color w:val="000000"/>
          <w:sz w:val="28"/>
          <w:szCs w:val="28"/>
        </w:rPr>
        <w:t xml:space="preserve">Романчук В.А. – земельный участок с кадастровым номером 10:21:0021304:52 зарегистрирован в ЕГРН и относится к землям промышленности (категория земли), кроме того, на участке введено в эксплуатацию и зарегистрировано в установленном законом порядке здание холодильника. Просим Вас </w:t>
      </w:r>
      <w:r>
        <w:rPr>
          <w:color w:val="000000"/>
          <w:sz w:val="28"/>
          <w:szCs w:val="28"/>
        </w:rPr>
        <w:t>привести в соответствие фактическому использованию земельный участок,</w:t>
      </w:r>
      <w:r w:rsidRPr="00417324">
        <w:rPr>
          <w:color w:val="000000"/>
          <w:sz w:val="28"/>
          <w:szCs w:val="28"/>
        </w:rPr>
        <w:t xml:space="preserve"> в части перевода функциональной зоны </w:t>
      </w:r>
      <w:r>
        <w:rPr>
          <w:color w:val="000000"/>
          <w:sz w:val="28"/>
          <w:szCs w:val="28"/>
        </w:rPr>
        <w:t>с сельскохозяйственного производства</w:t>
      </w:r>
      <w:r w:rsidRPr="00417324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производственную зону</w:t>
      </w:r>
      <w:r w:rsidRPr="00417324">
        <w:rPr>
          <w:color w:val="000000"/>
          <w:sz w:val="28"/>
          <w:szCs w:val="28"/>
        </w:rPr>
        <w:t>.</w:t>
      </w:r>
    </w:p>
    <w:p w:rsidR="003B25A8" w:rsidRPr="003B25A8" w:rsidRDefault="003B25A8" w:rsidP="003B25A8">
      <w:pPr>
        <w:pStyle w:val="a3"/>
        <w:numPr>
          <w:ilvl w:val="0"/>
          <w:numId w:val="4"/>
        </w:numPr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B25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Администрацию </w:t>
      </w:r>
      <w:bookmarkStart w:id="2" w:name="_Hlk19710160"/>
      <w:r w:rsidRPr="003B25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 городского поселения</w:t>
      </w:r>
      <w:bookmarkEnd w:id="2"/>
      <w:r w:rsidRPr="003B25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поступило заявление от ООО «Карельская вода». </w:t>
      </w:r>
    </w:p>
    <w:p w:rsidR="003B25A8" w:rsidRDefault="003B25A8" w:rsidP="003B25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B25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Просят рассмотреть вопрос о внесении изменений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генеральный план</w:t>
      </w:r>
      <w:r w:rsidRPr="003B25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поселения. Так как в пгт Пряжа уже состоялись публичные обсуждения данного вопроса, следовательно сегодня вопрос не рассматривается.</w:t>
      </w:r>
    </w:p>
    <w:p w:rsidR="00C07A10" w:rsidRPr="00C07A10" w:rsidRDefault="00C07A10" w:rsidP="00C07A10">
      <w:pPr>
        <w:pStyle w:val="a3"/>
        <w:numPr>
          <w:ilvl w:val="0"/>
          <w:numId w:val="4"/>
        </w:numPr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07A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Предлагаю выслушать Арефьева А.В. – предпринимателя, который осуществляет свою деятельность на территории Пряжинского городского поселения.</w:t>
      </w:r>
    </w:p>
    <w:p w:rsidR="00C07A10" w:rsidRPr="00C07A10" w:rsidRDefault="00C07A10" w:rsidP="00C07A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07A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ВЫСТУПИЛ:  </w:t>
      </w:r>
    </w:p>
    <w:p w:rsidR="00C07A10" w:rsidRDefault="00C07A10" w:rsidP="00C07A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07A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Арефьев А.В. – для строительства кафе прошу перевести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функциональную</w:t>
      </w:r>
      <w:r w:rsidRPr="00C07A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зону для земельного участка с кадастровым номером 10:21:0010225:37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жилой зоны</w:t>
      </w:r>
      <w:r w:rsidRPr="00C07A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административную зону.</w:t>
      </w:r>
    </w:p>
    <w:p w:rsidR="006D5C6F" w:rsidRPr="006D5C6F" w:rsidRDefault="006D5C6F" w:rsidP="006D5C6F">
      <w:pPr>
        <w:pStyle w:val="a3"/>
        <w:numPr>
          <w:ilvl w:val="0"/>
          <w:numId w:val="4"/>
        </w:numPr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D5C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Предлагаю выслушать Калинину А.М.</w:t>
      </w:r>
    </w:p>
    <w:p w:rsidR="006D5C6F" w:rsidRDefault="006D5C6F" w:rsidP="006D5C6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ВЫСТУПИЛ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6D5C6F" w:rsidRDefault="006D5C6F" w:rsidP="006D5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Калинин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А.М. – Администрацию Пряжинского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национального муниципального района просит внести изменения в генеральный план</w:t>
      </w:r>
      <w:r w:rsidRPr="006D5C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земельного </w:t>
      </w:r>
      <w:r w:rsidRPr="00505C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участка с кадастровым номером </w:t>
      </w: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10:21:0021303:119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который находится в муниципальной собственности района, площадью около 52 га, изменить функциональную зону </w:t>
      </w:r>
      <w:r w:rsidRPr="006D5C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административные, общественные, деловые и торговые объекты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зону жилой застройки, для формирования земельных участков для ИЖС.</w:t>
      </w:r>
    </w:p>
    <w:p w:rsidR="00053518" w:rsidRDefault="00053518" w:rsidP="006D5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64FD9" w:rsidRPr="00956031" w:rsidRDefault="00264FD9" w:rsidP="00264FD9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bookmarkStart w:id="3" w:name="_Hlk19712356"/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Слушали:</w:t>
      </w:r>
    </w:p>
    <w:p w:rsidR="00053518" w:rsidRPr="00956031" w:rsidRDefault="00264FD9" w:rsidP="00264FD9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В.Л. Гарнина – Главу Пряжинского городского поселения. </w:t>
      </w:r>
    </w:p>
    <w:p w:rsidR="00264FD9" w:rsidRPr="00264FD9" w:rsidRDefault="00264FD9" w:rsidP="00264F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Прошу приступить к голосованию:</w:t>
      </w:r>
    </w:p>
    <w:p w:rsidR="00264FD9" w:rsidRDefault="00264FD9" w:rsidP="00264FD9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первому заявлению Сергеевой Т.В </w:t>
      </w:r>
      <w:r w:rsid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(кафе «Старая Кузница»)</w:t>
      </w:r>
    </w:p>
    <w:p w:rsidR="00463A77" w:rsidRDefault="00463A77" w:rsidP="00463A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565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264FD9" w:rsidRDefault="00463A77" w:rsidP="00264FD9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 второму заявлению </w:t>
      </w:r>
      <w:r w:rsidRPr="003754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Сакара Д.Г.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магазин</w:t>
      </w:r>
      <w:r w:rsidRPr="003754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«Магнит»)</w:t>
      </w:r>
    </w:p>
    <w:p w:rsidR="00463A77" w:rsidRDefault="00463A77" w:rsidP="00463A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565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463A77" w:rsidRDefault="00463A77" w:rsidP="00463A77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третьему заявлению ООО «Империал» (хранение ягод)</w:t>
      </w:r>
    </w:p>
    <w:p w:rsidR="00463A77" w:rsidRPr="00463A77" w:rsidRDefault="00463A77" w:rsidP="00463A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565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463A77" w:rsidRDefault="00463A77" w:rsidP="00264FD9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 </w:t>
      </w:r>
      <w:r w:rsidR="00053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пятому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заявлению Арефьева А.В.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(строительство нового кафе)</w:t>
      </w:r>
    </w:p>
    <w:p w:rsidR="00463A77" w:rsidRPr="00463A77" w:rsidRDefault="00463A77" w:rsidP="00463A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565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463A77" w:rsidRPr="00463A77" w:rsidRDefault="00463A77" w:rsidP="00463A77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</w:t>
      </w:r>
      <w:r w:rsidR="007565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шестому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заявлению Администрации Пряжинского национального муниципального района</w:t>
      </w:r>
    </w:p>
    <w:p w:rsidR="00053518" w:rsidRDefault="00264FD9" w:rsidP="00264F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565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- 0, «воздержались» - 0</w:t>
      </w:r>
    </w:p>
    <w:p w:rsidR="0075659C" w:rsidRDefault="0075659C" w:rsidP="00264F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D7A24" w:rsidRDefault="00CD7A24" w:rsidP="00264F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В.Л. Гарнина</w:t>
      </w:r>
      <w:r w:rsidR="00264FD9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</w:p>
    <w:p w:rsidR="00CD7A24" w:rsidRDefault="00CD7A24" w:rsidP="00264F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="00264FD9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рошу одобрить вносимые изменения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</w:t>
      </w:r>
      <w:r w:rsidR="00264FD9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енеральный план Пряжинского городского поселения</w:t>
      </w:r>
    </w:p>
    <w:p w:rsidR="00264FD9" w:rsidRPr="006D5C6F" w:rsidRDefault="00264FD9" w:rsidP="00264F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565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</w:t>
      </w:r>
      <w:r w:rsidR="00CD7A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ротив»</w:t>
      </w:r>
      <w:r w:rsidR="00053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- 0, «воздержались» - 0.</w:t>
      </w:r>
    </w:p>
    <w:p w:rsidR="00053518" w:rsidRPr="0075659C" w:rsidRDefault="00053518" w:rsidP="0075659C">
      <w:pPr>
        <w:shd w:val="clear" w:color="auto" w:fill="FFFFFF"/>
        <w:tabs>
          <w:tab w:val="left" w:pos="1276"/>
        </w:tabs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D7A24" w:rsidRDefault="00CD7A24" w:rsidP="00CD7A24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публичных слушаний                              </w:t>
      </w:r>
      <w:r w:rsidR="0075659C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>В.Л. Гар</w:t>
      </w:r>
      <w:r w:rsidR="00A53751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ин</w:t>
      </w:r>
    </w:p>
    <w:p w:rsidR="00CD7A24" w:rsidRDefault="00CD7A24" w:rsidP="00CD7A24">
      <w:pPr>
        <w:pStyle w:val="a4"/>
        <w:shd w:val="clear" w:color="auto" w:fill="FFFFFF"/>
        <w:spacing w:before="0" w:beforeAutospacing="0" w:after="0" w:afterAutospacing="0" w:line="264" w:lineRule="atLeast"/>
        <w:ind w:left="851"/>
        <w:jc w:val="both"/>
        <w:textAlignment w:val="baseline"/>
        <w:rPr>
          <w:color w:val="000000"/>
          <w:sz w:val="28"/>
          <w:szCs w:val="28"/>
        </w:rPr>
      </w:pPr>
    </w:p>
    <w:p w:rsidR="00CD7A24" w:rsidRDefault="00CD7A24" w:rsidP="00CD7A24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                                                                </w:t>
      </w:r>
      <w:r w:rsidR="0075659C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О.И. Шабловская</w:t>
      </w:r>
    </w:p>
    <w:bookmarkEnd w:id="3"/>
    <w:p w:rsidR="00696CCE" w:rsidRPr="00956031" w:rsidRDefault="00696CCE">
      <w:pPr>
        <w:rPr>
          <w:lang w:val="ru-RU"/>
        </w:rPr>
      </w:pPr>
    </w:p>
    <w:sectPr w:rsidR="00696CCE" w:rsidRPr="00956031" w:rsidSect="0075659C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35B"/>
    <w:multiLevelType w:val="hybridMultilevel"/>
    <w:tmpl w:val="D7DE009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6AB9"/>
    <w:multiLevelType w:val="hybridMultilevel"/>
    <w:tmpl w:val="0A4C4E2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29E4C1B"/>
    <w:multiLevelType w:val="hybridMultilevel"/>
    <w:tmpl w:val="6D609B0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71929"/>
    <w:multiLevelType w:val="hybridMultilevel"/>
    <w:tmpl w:val="DE9472B6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417162A"/>
    <w:multiLevelType w:val="hybridMultilevel"/>
    <w:tmpl w:val="47700878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2A15EA7"/>
    <w:multiLevelType w:val="hybridMultilevel"/>
    <w:tmpl w:val="0A4C4E2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8729C"/>
    <w:rsid w:val="00053518"/>
    <w:rsid w:val="001016ED"/>
    <w:rsid w:val="00264FD9"/>
    <w:rsid w:val="002D3D2E"/>
    <w:rsid w:val="00362F89"/>
    <w:rsid w:val="003754F9"/>
    <w:rsid w:val="00390EFA"/>
    <w:rsid w:val="003B25A8"/>
    <w:rsid w:val="00417324"/>
    <w:rsid w:val="00463A77"/>
    <w:rsid w:val="00511F4A"/>
    <w:rsid w:val="00622C31"/>
    <w:rsid w:val="00696CCE"/>
    <w:rsid w:val="006D5C6F"/>
    <w:rsid w:val="00726EBE"/>
    <w:rsid w:val="0075659C"/>
    <w:rsid w:val="009147CD"/>
    <w:rsid w:val="00956031"/>
    <w:rsid w:val="00967299"/>
    <w:rsid w:val="00A53751"/>
    <w:rsid w:val="00B32D2A"/>
    <w:rsid w:val="00B37D96"/>
    <w:rsid w:val="00B8729C"/>
    <w:rsid w:val="00C07A10"/>
    <w:rsid w:val="00CD7A24"/>
    <w:rsid w:val="00F3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ublichnie_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Ремшу</dc:creator>
  <cp:keywords/>
  <dc:description/>
  <cp:lastModifiedBy>DNA7 X86</cp:lastModifiedBy>
  <cp:revision>14</cp:revision>
  <cp:lastPrinted>2019-09-25T08:58:00Z</cp:lastPrinted>
  <dcterms:created xsi:type="dcterms:W3CDTF">2019-09-18T09:32:00Z</dcterms:created>
  <dcterms:modified xsi:type="dcterms:W3CDTF">2019-09-25T08:59:00Z</dcterms:modified>
</cp:coreProperties>
</file>