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97" w:rsidRPr="00537C94" w:rsidRDefault="00857597" w:rsidP="00857597">
      <w:pPr>
        <w:ind w:left="426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537C94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25pt" o:ole="">
            <v:imagedata r:id="rId8" o:title=""/>
          </v:shape>
          <o:OLEObject Type="Embed" ProgID="PBrush" ShapeID="_x0000_i1025" DrawAspect="Content" ObjectID="_1800782701" r:id="rId9"/>
        </w:object>
      </w:r>
    </w:p>
    <w:p w:rsidR="00857597" w:rsidRPr="00537C94" w:rsidRDefault="00857597" w:rsidP="0085759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597" w:rsidRPr="002C6500" w:rsidRDefault="00857597" w:rsidP="00857597">
      <w:pPr>
        <w:tabs>
          <w:tab w:val="left" w:pos="7655"/>
        </w:tabs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65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Республика Карелия</w:t>
      </w:r>
    </w:p>
    <w:p w:rsidR="00857597" w:rsidRPr="002C6500" w:rsidRDefault="00857597" w:rsidP="0085759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65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Администрация  Пряжинского городского поселения</w:t>
      </w:r>
    </w:p>
    <w:p w:rsidR="00857597" w:rsidRPr="00537C94" w:rsidRDefault="00857597" w:rsidP="00857597">
      <w:pPr>
        <w:suppressAutoHyphens/>
        <w:spacing w:after="0" w:line="240" w:lineRule="auto"/>
        <w:ind w:left="426"/>
        <w:jc w:val="center"/>
        <w:rPr>
          <w:rFonts w:ascii="Arial" w:eastAsia="Times New Roman" w:hAnsi="Arial" w:cs="Times New Roman"/>
          <w:sz w:val="17"/>
          <w:szCs w:val="24"/>
          <w:lang w:eastAsia="ar-SA"/>
        </w:rPr>
      </w:pPr>
    </w:p>
    <w:p w:rsidR="00857597" w:rsidRPr="00537C94" w:rsidRDefault="00857597" w:rsidP="00857597">
      <w:pPr>
        <w:keepNext/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37C9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857597" w:rsidRPr="00537C94" w:rsidRDefault="00857597" w:rsidP="0085759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4F3566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 Пряжа</w:t>
      </w:r>
    </w:p>
    <w:p w:rsidR="00857597" w:rsidRPr="00537C94" w:rsidRDefault="00857597" w:rsidP="00857597">
      <w:pPr>
        <w:suppressAutoHyphens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ook w:val="01E0"/>
      </w:tblPr>
      <w:tblGrid>
        <w:gridCol w:w="5070"/>
      </w:tblGrid>
      <w:tr w:rsidR="00857597" w:rsidRPr="00537C94" w:rsidTr="00857597">
        <w:trPr>
          <w:trHeight w:val="1300"/>
        </w:trPr>
        <w:tc>
          <w:tcPr>
            <w:tcW w:w="5070" w:type="dxa"/>
            <w:shd w:val="clear" w:color="auto" w:fill="auto"/>
          </w:tcPr>
          <w:p w:rsidR="00857597" w:rsidRPr="00537C94" w:rsidRDefault="00857597" w:rsidP="008B51B4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37C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 утверждении муниципального задания </w:t>
            </w:r>
            <w:r w:rsidRPr="00F651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МКУ «Пряжинская городская библиотека»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202</w:t>
            </w:r>
            <w:r w:rsidR="008B51B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и плановый период 202</w:t>
            </w:r>
            <w:r w:rsidR="008B51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8B51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годов</w:t>
            </w:r>
          </w:p>
        </w:tc>
      </w:tr>
    </w:tbl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ст.69.2 Бюджетного кодекса Российской Федерации, в целях реализации статьи 14 закона Российской Федерации от 6 октября 2003 года № 131-ФЗ «Об общих принципах организации местного самоуправления в Российской Федерации», для осуществления мероприятий по библиотечному обслуживанию населения Пряжинского городского поселения и обеспечения сохранности библиотечных фондов, Администрация Пряжинского городского поселения</w:t>
      </w:r>
      <w:proofErr w:type="gramEnd"/>
    </w:p>
    <w:p w:rsidR="00857597" w:rsidRPr="00537C94" w:rsidRDefault="00857597" w:rsidP="00857597">
      <w:pPr>
        <w:suppressAutoHyphens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ПОСТАНОВЛЯЕТ:</w:t>
      </w:r>
    </w:p>
    <w:p w:rsidR="00857597" w:rsidRPr="00537C94" w:rsidRDefault="00857597" w:rsidP="00857597">
      <w:pPr>
        <w:suppressAutoHyphens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1.Утвердить муниципальное задание МКУ «Пряжинская городская библиотека» </w:t>
      </w:r>
      <w:r w:rsidRPr="002C650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C65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и плановый период 202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2C6500">
        <w:rPr>
          <w:rFonts w:ascii="Times New Roman" w:eastAsia="Times New Roman" w:hAnsi="Times New Roman" w:cs="Times New Roman"/>
          <w:sz w:val="28"/>
          <w:szCs w:val="28"/>
          <w:lang w:eastAsia="ar-SA"/>
        </w:rPr>
        <w:t>-202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 </w:t>
      </w:r>
      <w:r w:rsidRPr="002C6500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№1).</w:t>
      </w:r>
    </w:p>
    <w:p w:rsidR="00857597" w:rsidRPr="00537C94" w:rsidRDefault="00857597" w:rsidP="00857597">
      <w:pPr>
        <w:suppressAutoHyphens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Обнародовать настоящее Постановление.</w:t>
      </w:r>
    </w:p>
    <w:p w:rsidR="00857597" w:rsidRPr="00537C94" w:rsidRDefault="00857597" w:rsidP="00857597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37C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57597" w:rsidRPr="00537C94" w:rsidRDefault="00857597" w:rsidP="0085759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F3566" w:rsidRPr="004F3566" w:rsidRDefault="004F3566" w:rsidP="004F3566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356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8B51B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4F35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Пряжинского</w:t>
      </w:r>
    </w:p>
    <w:p w:rsidR="00857597" w:rsidRPr="004F3566" w:rsidRDefault="004F3566" w:rsidP="004F3566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4F3566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городского поселения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     </w:t>
      </w:r>
      <w:r w:rsidRPr="004F3566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Шабловская О.И.</w:t>
      </w:r>
      <w:r w:rsidR="00857597" w:rsidRPr="004F3566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</w:t>
      </w:r>
    </w:p>
    <w:p w:rsidR="00857597" w:rsidRDefault="00857597" w:rsidP="00857597">
      <w:pPr>
        <w:pStyle w:val="a3"/>
        <w:ind w:left="426"/>
        <w:jc w:val="both"/>
        <w:rPr>
          <w:sz w:val="28"/>
          <w:szCs w:val="28"/>
        </w:rPr>
      </w:pPr>
      <w:r w:rsidRPr="00537C9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разослать: дело-1, </w:t>
      </w:r>
      <w:r w:rsidR="004F3566">
        <w:rPr>
          <w:rFonts w:ascii="Times New Roman" w:eastAsia="Times New Roman" w:hAnsi="Times New Roman" w:cs="Times New Roman"/>
          <w:sz w:val="26"/>
          <w:szCs w:val="26"/>
          <w:lang w:eastAsia="ar-SA"/>
        </w:rPr>
        <w:t>бухгалтерия-1,</w:t>
      </w:r>
      <w:r w:rsidRPr="00537C94">
        <w:rPr>
          <w:rFonts w:ascii="Times New Roman" w:eastAsia="Times New Roman" w:hAnsi="Times New Roman" w:cs="Times New Roman"/>
          <w:sz w:val="26"/>
          <w:szCs w:val="26"/>
          <w:lang w:eastAsia="ar-SA"/>
        </w:rPr>
        <w:t>МКУ «ПГБ»-1, для обнародования-3.</w:t>
      </w:r>
    </w:p>
    <w:p w:rsidR="00857597" w:rsidRDefault="00FF1044" w:rsidP="00FF104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857597" w:rsidRDefault="00FF1044" w:rsidP="00FF104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857597" w:rsidRDefault="00857597" w:rsidP="00FF1044">
      <w:pPr>
        <w:pStyle w:val="a3"/>
        <w:jc w:val="right"/>
        <w:rPr>
          <w:sz w:val="28"/>
          <w:szCs w:val="28"/>
        </w:rPr>
      </w:pPr>
    </w:p>
    <w:p w:rsidR="00857597" w:rsidRDefault="00857597" w:rsidP="00FF1044">
      <w:pPr>
        <w:pStyle w:val="a3"/>
        <w:jc w:val="right"/>
        <w:rPr>
          <w:sz w:val="28"/>
          <w:szCs w:val="28"/>
        </w:rPr>
      </w:pPr>
    </w:p>
    <w:p w:rsidR="00857597" w:rsidRDefault="00857597" w:rsidP="00FF1044">
      <w:pPr>
        <w:pStyle w:val="a3"/>
        <w:jc w:val="right"/>
        <w:rPr>
          <w:sz w:val="28"/>
          <w:szCs w:val="28"/>
        </w:rPr>
        <w:sectPr w:rsidR="00857597" w:rsidSect="00857597">
          <w:pgSz w:w="11906" w:h="16838"/>
          <w:pgMar w:top="964" w:right="851" w:bottom="964" w:left="851" w:header="709" w:footer="709" w:gutter="0"/>
          <w:cols w:space="708"/>
          <w:docGrid w:linePitch="360"/>
        </w:sectPr>
      </w:pPr>
    </w:p>
    <w:p w:rsidR="00FF1044" w:rsidRPr="0074714C" w:rsidRDefault="00FF1044" w:rsidP="00FF10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714C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F1044" w:rsidRPr="0074714C" w:rsidRDefault="00FF1044" w:rsidP="00FF10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71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к Постановлению</w:t>
      </w:r>
    </w:p>
    <w:p w:rsidR="00FF1044" w:rsidRPr="0074714C" w:rsidRDefault="00FF1044" w:rsidP="00FF10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71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Главы Пряжинского</w:t>
      </w:r>
    </w:p>
    <w:p w:rsidR="00FF1044" w:rsidRPr="0074714C" w:rsidRDefault="00FF1044" w:rsidP="00FF10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71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городского поселения </w:t>
      </w:r>
    </w:p>
    <w:p w:rsidR="00FF1044" w:rsidRDefault="00FF1044" w:rsidP="00E105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74714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B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14C">
        <w:rPr>
          <w:rFonts w:ascii="Times New Roman" w:hAnsi="Times New Roman" w:cs="Times New Roman"/>
          <w:sz w:val="28"/>
          <w:szCs w:val="28"/>
        </w:rPr>
        <w:t xml:space="preserve">от </w:t>
      </w:r>
      <w:r w:rsidR="008B51B4">
        <w:rPr>
          <w:rFonts w:ascii="Times New Roman" w:hAnsi="Times New Roman" w:cs="Times New Roman"/>
          <w:sz w:val="28"/>
          <w:szCs w:val="28"/>
        </w:rPr>
        <w:t>11 февраля</w:t>
      </w:r>
      <w:r w:rsidR="00E105D0">
        <w:rPr>
          <w:rFonts w:ascii="Times New Roman" w:hAnsi="Times New Roman" w:cs="Times New Roman"/>
          <w:sz w:val="28"/>
          <w:szCs w:val="28"/>
        </w:rPr>
        <w:t xml:space="preserve"> 202</w:t>
      </w:r>
      <w:r w:rsidR="008B51B4">
        <w:rPr>
          <w:rFonts w:ascii="Times New Roman" w:hAnsi="Times New Roman" w:cs="Times New Roman"/>
          <w:sz w:val="28"/>
          <w:szCs w:val="28"/>
        </w:rPr>
        <w:t>5</w:t>
      </w:r>
      <w:r w:rsidR="00E105D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F1044" w:rsidRDefault="00FF1044" w:rsidP="00FF10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4F7B14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F31F35" w:rsidRDefault="00F31F35" w:rsidP="008B5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задание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на 2025 год и плановый период 2026-2027 годов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 учреждение  «Пряжинская городская библиотека»</w:t>
      </w: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827"/>
      </w:tblGrid>
      <w:tr w:rsidR="00F31F35" w:rsidTr="004624EA">
        <w:trPr>
          <w:trHeight w:val="585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F31F35" w:rsidTr="004624EA">
        <w:trPr>
          <w:trHeight w:val="540"/>
        </w:trPr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0506001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F35" w:rsidTr="004624EA">
        <w:trPr>
          <w:trHeight w:val="526"/>
        </w:trPr>
        <w:tc>
          <w:tcPr>
            <w:tcW w:w="2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91.01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F35" w:rsidRDefault="00F31F35" w:rsidP="00F31F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Виды деятельности муниципального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  Деятельность библиотек и архивов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По ОКВЭД                                                                                                                                                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Вид муниципального учреждения:</w:t>
      </w:r>
      <w:r>
        <w:rPr>
          <w:rFonts w:ascii="Times New Roman" w:hAnsi="Times New Roman" w:cs="Times New Roman"/>
          <w:sz w:val="28"/>
          <w:szCs w:val="28"/>
        </w:rPr>
        <w:t xml:space="preserve">     Библиотека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1 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об оказываемых услугах  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услуги:    </w:t>
      </w:r>
      <w:r>
        <w:rPr>
          <w:rFonts w:ascii="Times New Roman" w:hAnsi="Times New Roman" w:cs="Times New Roman"/>
          <w:b/>
          <w:sz w:val="24"/>
          <w:szCs w:val="24"/>
        </w:rPr>
        <w:t xml:space="preserve">Библиотечное, библиографическое и    информационное обслуживание пользователей 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библиотеки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 Категория потребителей:                           Физические лица, юридические лица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Показатели, характеризующие объем и (или) качество муниципальной услуги: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Показатели,   характеризующие качество  муниципальной услуги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1843"/>
        <w:gridCol w:w="1134"/>
        <w:gridCol w:w="992"/>
        <w:gridCol w:w="993"/>
        <w:gridCol w:w="850"/>
        <w:gridCol w:w="1134"/>
        <w:gridCol w:w="1488"/>
        <w:gridCol w:w="1489"/>
      </w:tblGrid>
      <w:tr w:rsidR="00F31F35" w:rsidTr="004624EA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реестровый записи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4624EA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5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4624EA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070110000000000110011030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населения библиотечным обслуживанием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F35" w:rsidTr="004624EA">
        <w:trPr>
          <w:trHeight w:val="1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F31F35" w:rsidRDefault="00F31F35" w:rsidP="00F31F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Показатели, характеризующие объем муниципальной услуги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a4"/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6"/>
        <w:gridCol w:w="708"/>
        <w:gridCol w:w="709"/>
        <w:gridCol w:w="709"/>
        <w:gridCol w:w="2102"/>
        <w:gridCol w:w="1016"/>
        <w:gridCol w:w="1843"/>
        <w:gridCol w:w="1134"/>
        <w:gridCol w:w="845"/>
        <w:gridCol w:w="934"/>
        <w:gridCol w:w="832"/>
        <w:gridCol w:w="791"/>
        <w:gridCol w:w="1134"/>
        <w:gridCol w:w="992"/>
      </w:tblGrid>
      <w:tr w:rsidR="00F31F35" w:rsidTr="004624E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объема услуг </w:t>
            </w:r>
          </w:p>
        </w:tc>
      </w:tr>
      <w:tr w:rsidR="00F31F35" w:rsidTr="004624E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абсолютных показателях</w:t>
            </w:r>
          </w:p>
        </w:tc>
      </w:tr>
      <w:tr w:rsidR="00F31F35" w:rsidTr="004624E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1F35" w:rsidTr="004624E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07011000000000001001103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07011000000000001001103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Посещений ВСЕГО, в т.ч.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22627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2кв.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3кв.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4кв.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07011000000000001001103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Наименование муниципальной услуги:    </w:t>
      </w:r>
      <w:r>
        <w:rPr>
          <w:rFonts w:ascii="Times New Roman" w:hAnsi="Times New Roman" w:cs="Times New Roman"/>
          <w:b/>
          <w:sz w:val="24"/>
          <w:szCs w:val="24"/>
        </w:rPr>
        <w:t xml:space="preserve">Библиотечное, библиографическое и    информационное обслуживание пользователей 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библиотеки            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2. Категория потребителей:                           Физические лица, юридические лица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Показатели, характеризующие объем и (или) качество муниципальной услуги: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Показатели,   характеризующие качество  муниципальной услуги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1843"/>
        <w:gridCol w:w="1134"/>
        <w:gridCol w:w="992"/>
        <w:gridCol w:w="993"/>
        <w:gridCol w:w="850"/>
        <w:gridCol w:w="1134"/>
        <w:gridCol w:w="1488"/>
        <w:gridCol w:w="1489"/>
      </w:tblGrid>
      <w:tr w:rsidR="00F31F35" w:rsidTr="004624EA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Уникальный номер реестровый записи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4624EA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5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910100О.99.О.ББ8ЗАА01000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Удаленно через сеть Интернет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посещений пользователей библиотеки (реальных и удаленных) по сравнению с прошлым годом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Показатели,   характеризующие объем  муниципальной услуги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1843"/>
        <w:gridCol w:w="1134"/>
        <w:gridCol w:w="992"/>
        <w:gridCol w:w="993"/>
        <w:gridCol w:w="850"/>
        <w:gridCol w:w="1134"/>
        <w:gridCol w:w="1488"/>
        <w:gridCol w:w="1489"/>
      </w:tblGrid>
      <w:tr w:rsidR="00F31F35" w:rsidTr="00F31F35">
        <w:trPr>
          <w:trHeight w:val="41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реестровый записи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 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F31F35">
        <w:trPr>
          <w:trHeight w:val="331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F31F35">
        <w:trPr>
          <w:trHeight w:val="207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F31F35">
        <w:trPr>
          <w:trHeight w:val="25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F31F3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F31F35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910100О.99.О.ББ8ЗАА01000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Удаленно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сеть интернет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ВСЕГО, в т.ч.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F31F35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F31F35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F31F35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F31F35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Нормативные правовые акты, устанавливающие размер платы (цену, тариф</w:t>
      </w:r>
      <w:proofErr w:type="gramStart"/>
      <w:r>
        <w:rPr>
          <w:rFonts w:ascii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sz w:val="24"/>
          <w:szCs w:val="24"/>
        </w:rPr>
        <w:t>ибо порядок ее (его)установления: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535"/>
        <w:gridCol w:w="3360"/>
        <w:gridCol w:w="25"/>
        <w:gridCol w:w="2977"/>
        <w:gridCol w:w="3103"/>
        <w:gridCol w:w="30"/>
        <w:gridCol w:w="3096"/>
      </w:tblGrid>
      <w:tr w:rsidR="00F31F35" w:rsidTr="004624EA">
        <w:tc>
          <w:tcPr>
            <w:tcW w:w="151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Нормативный правовой акт </w:t>
            </w:r>
          </w:p>
        </w:tc>
      </w:tr>
      <w:tr w:rsidR="00F31F35" w:rsidTr="004624EA">
        <w:trPr>
          <w:trHeight w:val="180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F31F35" w:rsidTr="004624EA">
        <w:trPr>
          <w:trHeight w:val="479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1F35" w:rsidTr="004624EA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Верховный Совет Российской Федерации</w:t>
            </w:r>
          </w:p>
        </w:tc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09.10.1992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3612-1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российской Федерации о культуре</w:t>
            </w: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Порядок оказания муниципальной услуги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. Нормативные правовые акты, регулирующие порядок оказания муниципальной услуги: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Гражданский кодекс Российской Федерации;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Закон РФ от 09.10.1992 г. № 3612-1 «Основы законодательства РФ о культуре»;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Федеральный закон от 29.12.1994 г. № 78-ФЗ «О библиотечном деле»;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РФ от 27 июля 2010 г. № 210-ФЗ «Об организации предоставления государственных и муниципальных услуг»;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 правительства РФ от 3 декабря 2002 г. № 859 «Об обязательном экземпляре изданий»;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РФ от 26 июня 2015 г. № 640 «О порядке формирования государственного  задания на оказание государственных услуг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(выполнения работ) в отношении федеральных государственных учреждений и финансового обеспечения выполнения государственного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задания»;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Минкультуры России от 10 сентября 2007 г. № 1273 «Об утверждении форм учетных и иных документов по организации хранения,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комплектования, учета и использования документов Архивного фонда российской Федерации и других архивных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государственных и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>
        <w:rPr>
          <w:rFonts w:ascii="Times New Roman" w:hAnsi="Times New Roman" w:cs="Times New Roman"/>
          <w:sz w:val="24"/>
          <w:szCs w:val="24"/>
        </w:rPr>
        <w:t>, музеях и библиотеках, организациях Российской  Академии наук»;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Минкультуры России от 18 января 2007 г.№19 «Об утверждении правил организации хранения, комплектования, учета и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использования документов Архивного фонда российской Федерации и других архивных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>
        <w:rPr>
          <w:rFonts w:ascii="Times New Roman" w:hAnsi="Times New Roman" w:cs="Times New Roman"/>
          <w:sz w:val="24"/>
          <w:szCs w:val="24"/>
        </w:rPr>
        <w:t>, музеях и библиотеках, организациях Российской  Академии наук»;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Министерства культуры Российской Федерации от 30.12.2014 г. №2477 «Об утверждении типовых отраслевых норм труда на работы,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выполняемые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библиотеках»;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Минкультуры России от 08.10.2012 г. № 1077 «Об утверждении Инструкции об учете библиотечного фонда»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-Закон РК от 30.12.2005 г .№ 252-3РК «О культуре»;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(«дорожной карты») «Изменения в отраслях социальной  сферы, направленные на повышение эффективности сферы культуры Пряжинского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национального муниципального района» в новой редакции;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Правила пользования  МКУ «Пряжинская городская  библиотека»;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7.0.20-2014 Национальный стандарт Российской Федерации .Система стандартов по информации, библиотечному и издательскому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делу. Библиотечная статистика: показатели и единицы исчисления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Порядок информирования потенциальных потребителей муниципальной услуги:</w:t>
      </w:r>
    </w:p>
    <w:tbl>
      <w:tblPr>
        <w:tblStyle w:val="a4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802"/>
        <w:gridCol w:w="9072"/>
        <w:gridCol w:w="3402"/>
      </w:tblGrid>
      <w:tr w:rsidR="00F31F35" w:rsidTr="004624E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 информации</w:t>
            </w:r>
          </w:p>
        </w:tc>
      </w:tr>
      <w:tr w:rsidR="00F31F35" w:rsidTr="004624E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F35" w:rsidTr="004624E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Средства массовой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1.1.Газета «Наша жизнь»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Объявления о предстоящих мероприятиях, информации о прошедших мероприятиях, о библиотеке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</w:tr>
    </w:tbl>
    <w:tbl>
      <w:tblPr>
        <w:tblW w:w="15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9072"/>
        <w:gridCol w:w="3417"/>
      </w:tblGrid>
      <w:tr w:rsidR="00F31F35" w:rsidTr="004624EA">
        <w:tc>
          <w:tcPr>
            <w:tcW w:w="15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2. Наружная и внутренняя реклама</w:t>
            </w:r>
          </w:p>
        </w:tc>
      </w:tr>
      <w:tr w:rsidR="00F31F35" w:rsidTr="004624E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Вывеска учреждения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31F35" w:rsidTr="004624E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2.2.Реклама у входа в здание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работы, объявления о предстоящих мероприятиях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31F35" w:rsidTr="004624E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Информационный стенд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Объявления о предстоящих мероприятиях,</w:t>
            </w:r>
          </w:p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услугах библиотеки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F31F35" w:rsidRDefault="00F31F35" w:rsidP="00F31F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F31F35" w:rsidRDefault="00F31F35" w:rsidP="00F31F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3. Интернет-ресурсы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3"/>
        <w:gridCol w:w="6521"/>
        <w:gridCol w:w="3543"/>
      </w:tblGrid>
      <w:tr w:rsidR="00F31F35" w:rsidTr="004624EA">
        <w:trPr>
          <w:trHeight w:val="2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Размещение информации на странице сайте МКУ «Пряжинская городская библиотека»</w:t>
            </w:r>
          </w:p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деятельности учреждения.</w:t>
            </w:r>
          </w:p>
          <w:p w:rsidR="00F31F35" w:rsidRDefault="00F31F35" w:rsidP="004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Объявления о предстоящих мероприятиях, информации о прошедших мероприятиях, о библиотеке. </w:t>
            </w:r>
          </w:p>
          <w:p w:rsidR="00F31F35" w:rsidRDefault="00F31F35" w:rsidP="004624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информации, но не реже одного раза в неделю.</w:t>
            </w:r>
          </w:p>
        </w:tc>
      </w:tr>
      <w:tr w:rsidR="00F31F35" w:rsidTr="004624EA">
        <w:trPr>
          <w:trHeight w:val="2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Социальная группа «В контакте»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объявления о предстоящих мероприятиях, альбомы новых поступлений с краткими аннотациями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информации, но не реже одного раза в неделю.</w:t>
            </w:r>
          </w:p>
        </w:tc>
      </w:tr>
      <w:tr w:rsidR="00F31F35" w:rsidTr="004624EA">
        <w:trPr>
          <w:trHeight w:val="2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Информационные стенды у входа в учреждение и во входной группе МКУ «Пряжинская городская библиотека» и прочие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наружной рекламы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предоставляемых услугах, новинках литературы, объявления о предстоящих мероприятиях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информации, но не реже одного раза в неделю.</w:t>
            </w:r>
          </w:p>
        </w:tc>
      </w:tr>
      <w:tr w:rsidR="00F31F35" w:rsidTr="004624EA">
        <w:trPr>
          <w:trHeight w:val="2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Размещение информации в местных и республиканских СМИ (в т.ч. электронных)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мероприятиях, новинках литературы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периодичностью выхода изданий и приоритетом мероприятий, но не менее 1 публикации в квартал</w:t>
            </w:r>
          </w:p>
        </w:tc>
      </w:tr>
    </w:tbl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 Сведения о выполняемых работах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1.Наименование работы: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Формирование, учет, изучение, обеспечение   физического сохранения и     безопасности фондов   библиотеки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Категории потребителей работы: физические лица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Показатели, характеризующие  качество работы: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tbl>
      <w:tblPr>
        <w:tblStyle w:val="a4"/>
        <w:tblW w:w="155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5"/>
        <w:gridCol w:w="850"/>
        <w:gridCol w:w="708"/>
        <w:gridCol w:w="707"/>
        <w:gridCol w:w="851"/>
        <w:gridCol w:w="850"/>
        <w:gridCol w:w="2551"/>
        <w:gridCol w:w="1134"/>
        <w:gridCol w:w="1134"/>
        <w:gridCol w:w="850"/>
        <w:gridCol w:w="993"/>
        <w:gridCol w:w="992"/>
        <w:gridCol w:w="94"/>
        <w:gridCol w:w="1276"/>
        <w:gridCol w:w="1181"/>
        <w:gridCol w:w="94"/>
      </w:tblGrid>
      <w:tr w:rsidR="00F31F35" w:rsidTr="004624EA">
        <w:trPr>
          <w:gridAfter w:val="1"/>
          <w:wAfter w:w="94" w:type="dxa"/>
          <w:trHeight w:val="41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реестровый записи</w:t>
            </w:r>
          </w:p>
        </w:tc>
        <w:tc>
          <w:tcPr>
            <w:tcW w:w="2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8B51B4">
        <w:trPr>
          <w:trHeight w:val="207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55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4624EA"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07013100000000000008104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обновляемости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фонда, отраженного в электронном каталоге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Показатели, характеризующие  объем  работы: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1985"/>
        <w:gridCol w:w="1559"/>
        <w:gridCol w:w="851"/>
        <w:gridCol w:w="992"/>
        <w:gridCol w:w="992"/>
        <w:gridCol w:w="1134"/>
        <w:gridCol w:w="921"/>
        <w:gridCol w:w="1489"/>
      </w:tblGrid>
      <w:tr w:rsidR="00F31F35" w:rsidTr="004624EA">
        <w:trPr>
          <w:trHeight w:val="41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реестровый записи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муниципальные услуги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Показатель объем 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объем 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4624EA">
        <w:trPr>
          <w:trHeight w:val="48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F31F35">
        <w:trPr>
          <w:trHeight w:val="924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F31F35">
        <w:trPr>
          <w:trHeight w:val="388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910111.Р.10.1.00350001000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 ВСЕГО, в т.ч.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.Формирование библиотечного фонда, в т.ч. приобретение книг, других изданий, подписка на периодические издания.</w:t>
            </w:r>
          </w:p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Постановка на учет документов, поступающих в библиотечный фонд, ведение электронного инвентарного учета, подготовка статистической информации на основе данных учета.</w:t>
            </w:r>
          </w:p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хранения библиотечного фонда. </w:t>
            </w:r>
          </w:p>
          <w:p w:rsidR="00F31F35" w:rsidRDefault="00F31F35" w:rsidP="00F31F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 мероприятий по сохранности библиотечного фонда (реставрация, сан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бработка).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21700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910111.Р.10.1.00350001000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 (новых единиц, поступивших в фонд), в т.ч.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51B4" w:rsidRDefault="008B51B4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B4" w:rsidRDefault="008B51B4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1.Наименование работы:  </w:t>
      </w:r>
      <w:r>
        <w:rPr>
          <w:rFonts w:ascii="Times New Roman" w:hAnsi="Times New Roman" w:cs="Times New Roman"/>
          <w:b/>
          <w:sz w:val="24"/>
          <w:szCs w:val="24"/>
        </w:rPr>
        <w:t xml:space="preserve">Библиографическая обработка документов и создание каталогов   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Категории потребителей работы: физические лица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Показатели, характеризующие  качество работы: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3261"/>
        <w:gridCol w:w="850"/>
        <w:gridCol w:w="851"/>
        <w:gridCol w:w="850"/>
        <w:gridCol w:w="799"/>
        <w:gridCol w:w="1044"/>
        <w:gridCol w:w="992"/>
        <w:gridCol w:w="1276"/>
      </w:tblGrid>
      <w:tr w:rsidR="00F31F35" w:rsidTr="004624EA">
        <w:trPr>
          <w:trHeight w:val="41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реестровый записи</w:t>
            </w:r>
          </w:p>
        </w:tc>
        <w:tc>
          <w:tcPr>
            <w:tcW w:w="22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качества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F31F35">
        <w:trPr>
          <w:trHeight w:val="207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5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8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F31F35">
        <w:trPr>
          <w:trHeight w:val="113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910111.Р.10.1.00350001000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объема электронного каталога по сравнению с предыдущим годом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документов библиотечного фонда, отраженного в электронном каталоге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рекомплектования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(объем выбытия)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проверке фонда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F31F35" w:rsidTr="004624E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обновляемости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Показатели, характеризующие  объем  работы: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2268"/>
        <w:gridCol w:w="851"/>
        <w:gridCol w:w="850"/>
        <w:gridCol w:w="4394"/>
        <w:gridCol w:w="992"/>
        <w:gridCol w:w="992"/>
        <w:gridCol w:w="1134"/>
        <w:gridCol w:w="921"/>
        <w:gridCol w:w="1489"/>
      </w:tblGrid>
      <w:tr w:rsidR="00F31F35" w:rsidTr="004624EA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Уникальный номер реестровый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Показатель, характеризующий условия (формы)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оказания муниципальные услуги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объема  муниципальной услуги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Значение показателя объем 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абсолютных показателях</w:t>
            </w:r>
          </w:p>
        </w:tc>
      </w:tr>
      <w:tr w:rsidR="00F31F35" w:rsidTr="00F31F35">
        <w:trPr>
          <w:trHeight w:val="20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rPr>
          <w:trHeight w:val="25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показателя)</w:t>
            </w: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910111.Р.10.1.00350001000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 ВСЕГО, в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электронного каталога.</w:t>
            </w:r>
          </w:p>
          <w:p w:rsidR="00F31F35" w:rsidRDefault="00F31F35" w:rsidP="008B51B4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 Подготовка библиографических     указателей и списков.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F31F35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1.Наименование работы: 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культурно-массовых мероприятий.     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Категории потребителей работы: физические лица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Показатели, характеризующие  качество работы: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Показатели, характеризующие  объем муниципальной  работы: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4252"/>
        <w:gridCol w:w="1134"/>
        <w:gridCol w:w="2693"/>
        <w:gridCol w:w="992"/>
        <w:gridCol w:w="851"/>
        <w:gridCol w:w="850"/>
        <w:gridCol w:w="1560"/>
        <w:gridCol w:w="70"/>
        <w:gridCol w:w="1489"/>
      </w:tblGrid>
      <w:tr w:rsidR="00F31F35" w:rsidTr="004624EA">
        <w:trPr>
          <w:trHeight w:val="41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реестровый записи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объема  муниципальной услуги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4624EA">
        <w:trPr>
          <w:trHeight w:val="331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F31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 финансовый год 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 финансовый год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 финансовый год 2027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31F35" w:rsidTr="004624E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31F35" w:rsidTr="004624EA">
        <w:trPr>
          <w:trHeight w:val="1228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900410.Р.10.1.0111О002000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Мастер-классы; Творческие мероприятия; фестиваль; выставка; конкурс; Исторические реконструкции; Презентации; Методические мероприятия; семинар; конференция; Публичные лекции; творческие встречи; культурно-массовые мероприятия, иные зрелищные мероприятия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мероприятий ВСЕГО 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1F35" w:rsidRDefault="00F31F35" w:rsidP="004624EA">
            <w:pPr>
              <w:pStyle w:val="a3"/>
              <w:ind w:left="20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8B51B4">
        <w:trPr>
          <w:trHeight w:val="276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8B51B4">
        <w:trPr>
          <w:trHeight w:val="7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</w:p>
    <w:p w:rsidR="00F31F35" w:rsidRDefault="00F31F35" w:rsidP="00F31F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1.Наименование работы:  </w:t>
      </w:r>
      <w:r>
        <w:rPr>
          <w:rFonts w:ascii="Times New Roman" w:hAnsi="Times New Roman" w:cs="Times New Roman"/>
          <w:b/>
          <w:sz w:val="24"/>
          <w:szCs w:val="24"/>
        </w:rPr>
        <w:t xml:space="preserve">   Методическое обеспечение в области библиотечного дела.                                                             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Категории потребителей работы: физические лица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Показатели, характеризующие  качество работы:</w:t>
      </w:r>
    </w:p>
    <w:tbl>
      <w:tblPr>
        <w:tblStyle w:val="a4"/>
        <w:tblW w:w="154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9"/>
        <w:gridCol w:w="850"/>
        <w:gridCol w:w="709"/>
        <w:gridCol w:w="708"/>
        <w:gridCol w:w="851"/>
        <w:gridCol w:w="850"/>
        <w:gridCol w:w="1843"/>
        <w:gridCol w:w="1134"/>
        <w:gridCol w:w="992"/>
        <w:gridCol w:w="993"/>
        <w:gridCol w:w="850"/>
        <w:gridCol w:w="1134"/>
        <w:gridCol w:w="1488"/>
        <w:gridCol w:w="1489"/>
      </w:tblGrid>
      <w:tr w:rsidR="00F31F35" w:rsidTr="004624EA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реестровый записи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муниципальные услуги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 от установленных показателей качества услуг</w:t>
            </w:r>
          </w:p>
        </w:tc>
      </w:tr>
      <w:tr w:rsidR="00F31F35" w:rsidTr="00F31F35">
        <w:trPr>
          <w:trHeight w:val="168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1F35" w:rsidRDefault="00F31F35" w:rsidP="00F31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(2025)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F31F35">
            <w:pPr>
              <w:pStyle w:val="a3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(2026)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(2027)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31F35" w:rsidTr="00F31F35">
        <w:trPr>
          <w:trHeight w:val="27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rPr>
          <w:trHeight w:val="25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F35" w:rsidRDefault="00F31F35" w:rsidP="004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31F35" w:rsidTr="004624E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910111.Р.10.1.0О340ОО1000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возможные отклонения от установленных показателей объема муниципальной услуги, в пределах которых муниципальное задание считается выполненным (процентов) 5%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оказания муниципальной услуги:</w:t>
      </w:r>
    </w:p>
    <w:p w:rsidR="00F31F35" w:rsidRDefault="00F31F35" w:rsidP="00F31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9 октября 1992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3612-1 «Основы законодательства Российской Федерации о культуре»; </w:t>
      </w:r>
    </w:p>
    <w:p w:rsidR="00F31F35" w:rsidRDefault="00F31F35" w:rsidP="00F31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 декабря 1994 г. № 78-ФЗ «О библиотечном деле»;</w:t>
      </w:r>
    </w:p>
    <w:p w:rsidR="00F31F35" w:rsidRDefault="00F31F35" w:rsidP="00F31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Республики Карелия от 14 июля 1997 г. № 204-ЗРК «О библиотечном деле»;</w:t>
      </w:r>
    </w:p>
    <w:p w:rsidR="00F31F35" w:rsidRDefault="00F31F35" w:rsidP="00F31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РФ от 26.06.2015г. № 640 «О порядке формирования государственного задания на оказание государственных услуг (выполнения работ) в отношении федеральных государственных учреждений и финансового обеспечения выполнения государственного задания»;</w:t>
      </w:r>
    </w:p>
    <w:p w:rsidR="00F31F35" w:rsidRDefault="00F31F35" w:rsidP="00F31F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нормативные правовые акты Российской Федерации, Республики Карелия; органов местного самоуправления Пряжинского национального муниципального района, Устав учреждения;</w:t>
      </w:r>
    </w:p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  Порядок информирования потенциальных потребителей муниципальной услуги: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75"/>
        <w:gridCol w:w="5387"/>
        <w:gridCol w:w="5282"/>
        <w:gridCol w:w="3782"/>
      </w:tblGrid>
      <w:tr w:rsidR="00F31F35" w:rsidTr="008B51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размещенной информации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F31F35" w:rsidTr="008B51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МКУ «Пряжинская городская библиотека»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информация об основных, проводимых мероприятиях, информация о работе учреждения о работе и предстоящих мероприятиях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информации, но не реже одного раза в неделю.</w:t>
            </w:r>
          </w:p>
        </w:tc>
      </w:tr>
      <w:tr w:rsidR="00F31F35" w:rsidTr="008B51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страница «Пряжинская городская библиотека» в «В контакте»</w:t>
            </w:r>
            <w:proofErr w:type="gramEnd"/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объявления о предстоящих мероприятиях, альбомы новых поступлений литературы с краткими аннотациями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новой информации, но не реже одного раза в неделю</w:t>
            </w:r>
          </w:p>
        </w:tc>
      </w:tr>
      <w:tr w:rsidR="00F31F35" w:rsidTr="008B51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у входа в учреждение и во входной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«Пряжинская городская библиотека» и прочие виды наружной рекламы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предоставляемых услугах, новинках литературы, объявления о предстоящих мероприятиях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новой информации, но не реже одного раза в месяц</w:t>
            </w:r>
          </w:p>
        </w:tc>
      </w:tr>
      <w:tr w:rsidR="00F31F35" w:rsidTr="008B51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местных и республиканских СМИ (в 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лектронных)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мероприятиях, новинках литературы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периодичностью выхода изданий и приоритетом мероприятий, но не менее 1 публикации в квартал.</w:t>
            </w:r>
          </w:p>
        </w:tc>
      </w:tr>
    </w:tbl>
    <w:p w:rsidR="008B51B4" w:rsidRDefault="008B51B4" w:rsidP="008B5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B4" w:rsidRDefault="008B51B4" w:rsidP="008B5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1B4" w:rsidRDefault="008B51B4" w:rsidP="008B5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F35" w:rsidRDefault="00F31F35" w:rsidP="008B51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Часть  3.</w:t>
      </w:r>
    </w:p>
    <w:p w:rsidR="00F31F35" w:rsidRDefault="00F31F35" w:rsidP="00F31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Прочие сведения о муниципальном задании.</w:t>
      </w:r>
    </w:p>
    <w:p w:rsidR="00F31F35" w:rsidRDefault="00F31F35" w:rsidP="00F31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(условия и порядок) для досрочного прекращения выполнения муниципального задания являются:</w:t>
      </w:r>
    </w:p>
    <w:p w:rsidR="00F31F35" w:rsidRDefault="00F31F35" w:rsidP="00F31F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Ликвидация или реорганизация учреждения;</w:t>
      </w:r>
    </w:p>
    <w:p w:rsidR="00F31F35" w:rsidRDefault="00F31F35" w:rsidP="00F31F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муниципальной услуги (работы) из общероссийского перечня государственных и муниципальных услуг и работ;</w:t>
      </w:r>
    </w:p>
    <w:p w:rsidR="00F31F35" w:rsidRDefault="00F31F35" w:rsidP="00F31F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основания, предусмотренные правовыми актами Российской Федерации;</w:t>
      </w:r>
    </w:p>
    <w:p w:rsidR="00F31F35" w:rsidRDefault="00F31F35" w:rsidP="00F31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Иная информация, необходимая для выполнения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выполнением) муниципального задания: нет</w:t>
      </w:r>
    </w:p>
    <w:p w:rsidR="00F31F35" w:rsidRDefault="00F31F35" w:rsidP="00F31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муниципального задания</w:t>
      </w:r>
    </w:p>
    <w:tbl>
      <w:tblPr>
        <w:tblStyle w:val="a4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150"/>
        <w:gridCol w:w="6663"/>
        <w:gridCol w:w="4953"/>
      </w:tblGrid>
      <w:tr w:rsidR="00F31F35" w:rsidTr="004624EA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контроля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муниципального задания</w:t>
            </w:r>
          </w:p>
        </w:tc>
      </w:tr>
      <w:tr w:rsidR="00F31F35" w:rsidTr="004624EA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1F35" w:rsidTr="004624EA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сводным планом проведения проверок деятельности муниципальных учреждений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Пряжинского городского поселения</w:t>
            </w:r>
          </w:p>
        </w:tc>
      </w:tr>
      <w:tr w:rsidR="00F31F35" w:rsidTr="004624EA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поручению Главы Администрации Пряжинского городского поселения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Пряжинского городского поселения</w:t>
            </w:r>
          </w:p>
        </w:tc>
      </w:tr>
    </w:tbl>
    <w:p w:rsidR="00F31F35" w:rsidRDefault="00F31F35" w:rsidP="00F31F35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Требования к отчетности о выполнении муниципального задания</w:t>
      </w:r>
    </w:p>
    <w:p w:rsidR="00F31F35" w:rsidRDefault="00F31F35" w:rsidP="00F31F35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Форма отчета об исполнении муниципального задания</w:t>
      </w:r>
    </w:p>
    <w:tbl>
      <w:tblPr>
        <w:tblStyle w:val="a4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99"/>
        <w:gridCol w:w="1303"/>
        <w:gridCol w:w="2401"/>
        <w:gridCol w:w="2401"/>
        <w:gridCol w:w="2401"/>
        <w:gridCol w:w="2401"/>
      </w:tblGrid>
      <w:tr w:rsidR="00F31F35" w:rsidTr="004624EA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за отчетный финансовый год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 информации о фактическом значении показателя</w:t>
            </w:r>
          </w:p>
        </w:tc>
      </w:tr>
      <w:tr w:rsidR="00F31F35" w:rsidTr="004624EA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1F35" w:rsidTr="004624EA"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F35" w:rsidRDefault="00F31F35" w:rsidP="004624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F35" w:rsidRDefault="00F31F35" w:rsidP="00F31F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1F35" w:rsidRDefault="00F31F35" w:rsidP="00F31F35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предоставления отчета о выполнении муниципального задания: </w:t>
      </w:r>
    </w:p>
    <w:p w:rsidR="00F31F35" w:rsidRDefault="00F31F35" w:rsidP="00F31F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15 февраля финансового года, следующего за отчетным годом;</w:t>
      </w:r>
    </w:p>
    <w:p w:rsidR="00F31F35" w:rsidRDefault="00F31F35" w:rsidP="00F31F35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Иные требования к отчётности выполнения  муниципального задания:</w:t>
      </w:r>
    </w:p>
    <w:p w:rsidR="00F31F35" w:rsidRDefault="00F31F35" w:rsidP="00F31F3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отчетности прилагается пояснительная записка, содержащая информацию о выполнении (невыполнении) муниципального задания. В случае невыполнения муниципального задания в пояснительной записке указывается причина его невыполнения.</w:t>
      </w:r>
    </w:p>
    <w:p w:rsidR="00F31F35" w:rsidRDefault="00F31F35" w:rsidP="00F31F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требования, связанные  с выполнением муниципального задания: нет</w:t>
      </w:r>
    </w:p>
    <w:p w:rsidR="008B51B4" w:rsidRDefault="008B51B4" w:rsidP="008B51B4">
      <w:pPr>
        <w:jc w:val="both"/>
        <w:rPr>
          <w:rFonts w:ascii="Times New Roman" w:hAnsi="Times New Roman" w:cs="Times New Roman"/>
        </w:rPr>
      </w:pPr>
    </w:p>
    <w:p w:rsidR="00491438" w:rsidRPr="008B51B4" w:rsidRDefault="00F31F35" w:rsidP="008B51B4">
      <w:pPr>
        <w:ind w:left="284"/>
        <w:jc w:val="both"/>
        <w:rPr>
          <w:sz w:val="24"/>
          <w:szCs w:val="24"/>
        </w:rPr>
      </w:pPr>
      <w:r w:rsidRPr="008B51B4">
        <w:rPr>
          <w:rFonts w:ascii="Times New Roman" w:hAnsi="Times New Roman" w:cs="Times New Roman"/>
          <w:sz w:val="24"/>
          <w:szCs w:val="24"/>
        </w:rPr>
        <w:t>И</w:t>
      </w:r>
      <w:r w:rsidR="008B51B4" w:rsidRPr="008B51B4">
        <w:rPr>
          <w:rFonts w:ascii="Times New Roman" w:hAnsi="Times New Roman" w:cs="Times New Roman"/>
          <w:sz w:val="24"/>
          <w:szCs w:val="24"/>
        </w:rPr>
        <w:t>.</w:t>
      </w:r>
      <w:r w:rsidRPr="008B51B4">
        <w:rPr>
          <w:rFonts w:ascii="Times New Roman" w:hAnsi="Times New Roman" w:cs="Times New Roman"/>
          <w:sz w:val="24"/>
          <w:szCs w:val="24"/>
        </w:rPr>
        <w:t>о</w:t>
      </w:r>
      <w:r w:rsidR="008B51B4" w:rsidRPr="008B51B4">
        <w:rPr>
          <w:rFonts w:ascii="Times New Roman" w:hAnsi="Times New Roman" w:cs="Times New Roman"/>
          <w:sz w:val="24"/>
          <w:szCs w:val="24"/>
        </w:rPr>
        <w:t>.</w:t>
      </w:r>
      <w:r w:rsidRPr="008B51B4">
        <w:rPr>
          <w:rFonts w:ascii="Times New Roman" w:hAnsi="Times New Roman" w:cs="Times New Roman"/>
          <w:sz w:val="24"/>
          <w:szCs w:val="24"/>
        </w:rPr>
        <w:t xml:space="preserve"> директора МКУ «Пряжинская городская библиотека»                                                            Е.Е.</w:t>
      </w:r>
      <w:r w:rsidR="008B51B4" w:rsidRPr="008B51B4">
        <w:rPr>
          <w:rFonts w:ascii="Times New Roman" w:hAnsi="Times New Roman" w:cs="Times New Roman"/>
          <w:sz w:val="24"/>
          <w:szCs w:val="24"/>
        </w:rPr>
        <w:t xml:space="preserve"> </w:t>
      </w:r>
      <w:r w:rsidRPr="008B51B4">
        <w:rPr>
          <w:rFonts w:ascii="Times New Roman" w:hAnsi="Times New Roman" w:cs="Times New Roman"/>
          <w:sz w:val="24"/>
          <w:szCs w:val="24"/>
        </w:rPr>
        <w:t xml:space="preserve">Снегирева </w:t>
      </w:r>
    </w:p>
    <w:sectPr w:rsidR="00491438" w:rsidRPr="008B51B4" w:rsidSect="00857597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BAD" w:rsidRDefault="00EA2BAD" w:rsidP="00E105D0">
      <w:pPr>
        <w:spacing w:after="0" w:line="240" w:lineRule="auto"/>
      </w:pPr>
      <w:r>
        <w:separator/>
      </w:r>
    </w:p>
  </w:endnote>
  <w:endnote w:type="continuationSeparator" w:id="0">
    <w:p w:rsidR="00EA2BAD" w:rsidRDefault="00EA2BAD" w:rsidP="00E1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BAD" w:rsidRDefault="00EA2BAD" w:rsidP="00E105D0">
      <w:pPr>
        <w:spacing w:after="0" w:line="240" w:lineRule="auto"/>
      </w:pPr>
      <w:r>
        <w:separator/>
      </w:r>
    </w:p>
  </w:footnote>
  <w:footnote w:type="continuationSeparator" w:id="0">
    <w:p w:rsidR="00EA2BAD" w:rsidRDefault="00EA2BAD" w:rsidP="00E10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D7B"/>
    <w:multiLevelType w:val="multilevel"/>
    <w:tmpl w:val="03F20D7B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9C3081"/>
    <w:multiLevelType w:val="multilevel"/>
    <w:tmpl w:val="0E9C30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57BBB"/>
    <w:multiLevelType w:val="multilevel"/>
    <w:tmpl w:val="1F357B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D0AEF"/>
    <w:multiLevelType w:val="multilevel"/>
    <w:tmpl w:val="2EDD0AEF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687C3242"/>
    <w:multiLevelType w:val="multilevel"/>
    <w:tmpl w:val="687C32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374F6"/>
    <w:multiLevelType w:val="multilevel"/>
    <w:tmpl w:val="6E337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044"/>
    <w:rsid w:val="00006082"/>
    <w:rsid w:val="000F584A"/>
    <w:rsid w:val="00155B8B"/>
    <w:rsid w:val="001866F7"/>
    <w:rsid w:val="001A0103"/>
    <w:rsid w:val="001F2D4E"/>
    <w:rsid w:val="00217AC9"/>
    <w:rsid w:val="00276925"/>
    <w:rsid w:val="00347D8D"/>
    <w:rsid w:val="00491438"/>
    <w:rsid w:val="004B24D3"/>
    <w:rsid w:val="004F3566"/>
    <w:rsid w:val="004F7B14"/>
    <w:rsid w:val="0051012B"/>
    <w:rsid w:val="005A42F7"/>
    <w:rsid w:val="005F202D"/>
    <w:rsid w:val="00620F02"/>
    <w:rsid w:val="0063110B"/>
    <w:rsid w:val="006405D2"/>
    <w:rsid w:val="006728E4"/>
    <w:rsid w:val="006D583A"/>
    <w:rsid w:val="007A793F"/>
    <w:rsid w:val="007B335F"/>
    <w:rsid w:val="007D5B1A"/>
    <w:rsid w:val="007E7407"/>
    <w:rsid w:val="008406B2"/>
    <w:rsid w:val="00857597"/>
    <w:rsid w:val="00883451"/>
    <w:rsid w:val="008B51B4"/>
    <w:rsid w:val="008E24EA"/>
    <w:rsid w:val="008F2755"/>
    <w:rsid w:val="00925D3E"/>
    <w:rsid w:val="0099595E"/>
    <w:rsid w:val="009C5C75"/>
    <w:rsid w:val="009D1C18"/>
    <w:rsid w:val="00A169D2"/>
    <w:rsid w:val="00AB3127"/>
    <w:rsid w:val="00B967AD"/>
    <w:rsid w:val="00BE3B9E"/>
    <w:rsid w:val="00BF325F"/>
    <w:rsid w:val="00C143AD"/>
    <w:rsid w:val="00C51370"/>
    <w:rsid w:val="00C84B2D"/>
    <w:rsid w:val="00D11ECE"/>
    <w:rsid w:val="00E105D0"/>
    <w:rsid w:val="00EA2BAD"/>
    <w:rsid w:val="00F109E5"/>
    <w:rsid w:val="00F31F35"/>
    <w:rsid w:val="00FF1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044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F10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rsid w:val="00FF1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rmal">
    <w:name w:val="ConsPlusNormal"/>
    <w:qFormat/>
    <w:rsid w:val="00FF10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6">
    <w:name w:val="Нормальный (таблица)"/>
    <w:basedOn w:val="a"/>
    <w:next w:val="a"/>
    <w:rsid w:val="00FF10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7">
    <w:name w:val="header"/>
    <w:basedOn w:val="a"/>
    <w:link w:val="a8"/>
    <w:unhideWhenUsed/>
    <w:rsid w:val="00E1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5D0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1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5D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07BB-35DD-464D-A360-5F962831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3792</Words>
  <Characters>21618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Специалист</cp:lastModifiedBy>
  <cp:revision>9</cp:revision>
  <cp:lastPrinted>2022-07-05T09:24:00Z</cp:lastPrinted>
  <dcterms:created xsi:type="dcterms:W3CDTF">2022-07-05T09:01:00Z</dcterms:created>
  <dcterms:modified xsi:type="dcterms:W3CDTF">2025-02-11T09:39:00Z</dcterms:modified>
</cp:coreProperties>
</file>